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4B4" w:rsidRPr="00C73C82" w:rsidRDefault="00AD04B4" w:rsidP="00AD04B4">
      <w:pPr>
        <w:spacing w:after="0"/>
        <w:jc w:val="right"/>
        <w:rPr>
          <w:rFonts w:ascii="Times New Roman" w:hAnsi="Times New Roman" w:cs="Times New Roman"/>
          <w:sz w:val="24"/>
          <w:szCs w:val="24"/>
        </w:rPr>
      </w:pPr>
      <w:bookmarkStart w:id="0" w:name="_GoBack"/>
      <w:bookmarkEnd w:id="0"/>
      <w:r w:rsidRPr="00C73C82">
        <w:rPr>
          <w:rFonts w:ascii="Times New Roman" w:hAnsi="Times New Roman" w:cs="Times New Roman"/>
          <w:sz w:val="24"/>
          <w:szCs w:val="24"/>
        </w:rPr>
        <w:t>APSTIPRINĀTS</w:t>
      </w:r>
    </w:p>
    <w:p w:rsidR="00AD04B4" w:rsidRPr="00C73C82" w:rsidRDefault="00AD04B4" w:rsidP="00AD04B4">
      <w:pPr>
        <w:spacing w:after="0"/>
        <w:jc w:val="right"/>
        <w:rPr>
          <w:rFonts w:ascii="Times New Roman" w:hAnsi="Times New Roman" w:cs="Times New Roman"/>
          <w:sz w:val="24"/>
          <w:szCs w:val="24"/>
        </w:rPr>
      </w:pPr>
      <w:r w:rsidRPr="00C73C82">
        <w:rPr>
          <w:rFonts w:ascii="Times New Roman" w:hAnsi="Times New Roman" w:cs="Times New Roman"/>
          <w:sz w:val="24"/>
          <w:szCs w:val="24"/>
        </w:rPr>
        <w:t>LVSADA Valdes sēdē</w:t>
      </w:r>
    </w:p>
    <w:p w:rsidR="00AD04B4" w:rsidRPr="00C73C82" w:rsidRDefault="00E841AE" w:rsidP="00AD04B4">
      <w:pPr>
        <w:spacing w:after="0"/>
        <w:jc w:val="right"/>
        <w:rPr>
          <w:rFonts w:ascii="Times New Roman" w:hAnsi="Times New Roman" w:cs="Times New Roman"/>
          <w:sz w:val="24"/>
          <w:szCs w:val="24"/>
        </w:rPr>
      </w:pPr>
      <w:r>
        <w:rPr>
          <w:rFonts w:ascii="Times New Roman" w:hAnsi="Times New Roman" w:cs="Times New Roman"/>
          <w:sz w:val="24"/>
          <w:szCs w:val="24"/>
        </w:rPr>
        <w:t>21.08.2018.</w:t>
      </w:r>
      <w:r w:rsidR="00BF4E0F">
        <w:rPr>
          <w:rFonts w:ascii="Times New Roman" w:hAnsi="Times New Roman" w:cs="Times New Roman"/>
          <w:sz w:val="24"/>
          <w:szCs w:val="24"/>
        </w:rPr>
        <w:t>,</w:t>
      </w:r>
      <w:r w:rsidR="00AD04B4" w:rsidRPr="00C73C82">
        <w:rPr>
          <w:rFonts w:ascii="Times New Roman" w:hAnsi="Times New Roman" w:cs="Times New Roman"/>
          <w:sz w:val="24"/>
          <w:szCs w:val="24"/>
        </w:rPr>
        <w:t xml:space="preserve"> lēmums Nr. </w:t>
      </w:r>
      <w:r w:rsidR="0045385E">
        <w:rPr>
          <w:rFonts w:ascii="Times New Roman" w:hAnsi="Times New Roman" w:cs="Times New Roman"/>
          <w:sz w:val="24"/>
          <w:szCs w:val="24"/>
        </w:rPr>
        <w:t>34 - 1</w:t>
      </w:r>
    </w:p>
    <w:p w:rsidR="00AD04B4" w:rsidRPr="00C73C82" w:rsidRDefault="00AD04B4" w:rsidP="00AD04B4">
      <w:pPr>
        <w:jc w:val="right"/>
        <w:rPr>
          <w:rFonts w:ascii="Times New Roman" w:eastAsia="Times New Roman" w:hAnsi="Times New Roman" w:cs="Times New Roman"/>
          <w:b/>
          <w:sz w:val="24"/>
          <w:szCs w:val="24"/>
        </w:rPr>
      </w:pPr>
    </w:p>
    <w:p w:rsidR="00AD04B4" w:rsidRPr="00C73C82" w:rsidRDefault="00AD04B4" w:rsidP="00AD04B4">
      <w:pPr>
        <w:spacing w:after="0" w:line="240" w:lineRule="auto"/>
        <w:jc w:val="center"/>
        <w:rPr>
          <w:rFonts w:ascii="Times New Roman" w:eastAsia="Times New Roman" w:hAnsi="Times New Roman" w:cs="Times New Roman"/>
          <w:b/>
          <w:sz w:val="24"/>
          <w:szCs w:val="24"/>
        </w:rPr>
      </w:pPr>
      <w:r w:rsidRPr="00C73C82">
        <w:rPr>
          <w:rFonts w:ascii="Times New Roman" w:eastAsia="Times New Roman" w:hAnsi="Times New Roman" w:cs="Times New Roman"/>
          <w:b/>
          <w:sz w:val="24"/>
          <w:szCs w:val="24"/>
        </w:rPr>
        <w:t xml:space="preserve">Latvijas Veselības un sociālās aprūpes darbinieku arodbiedrības (LVSADA) </w:t>
      </w:r>
    </w:p>
    <w:p w:rsidR="00AD04B4" w:rsidRPr="00C73C82" w:rsidRDefault="00AD04B4" w:rsidP="00AD04B4">
      <w:pPr>
        <w:spacing w:after="0" w:line="240" w:lineRule="auto"/>
        <w:jc w:val="center"/>
        <w:rPr>
          <w:rFonts w:ascii="Times New Roman" w:eastAsia="Times New Roman" w:hAnsi="Times New Roman" w:cs="Times New Roman"/>
          <w:b/>
          <w:sz w:val="24"/>
          <w:szCs w:val="24"/>
        </w:rPr>
      </w:pPr>
      <w:r w:rsidRPr="00C73C82">
        <w:rPr>
          <w:rFonts w:ascii="Times New Roman" w:eastAsia="Times New Roman" w:hAnsi="Times New Roman" w:cs="Times New Roman"/>
          <w:b/>
          <w:sz w:val="24"/>
          <w:szCs w:val="24"/>
        </w:rPr>
        <w:t>fizisko personu datu apstrādes noteikumi</w:t>
      </w:r>
    </w:p>
    <w:p w:rsidR="00AD04B4" w:rsidRPr="00C73C82" w:rsidRDefault="00AD04B4" w:rsidP="00AD04B4">
      <w:pPr>
        <w:spacing w:after="0" w:line="240" w:lineRule="auto"/>
        <w:jc w:val="center"/>
        <w:rPr>
          <w:rFonts w:ascii="Times New Roman" w:eastAsia="Times New Roman" w:hAnsi="Times New Roman" w:cs="Times New Roman"/>
          <w:b/>
          <w:sz w:val="24"/>
          <w:szCs w:val="24"/>
        </w:rPr>
      </w:pPr>
    </w:p>
    <w:p w:rsidR="00AD04B4" w:rsidRPr="00C73C82" w:rsidRDefault="00AD04B4" w:rsidP="00AD04B4">
      <w:pPr>
        <w:numPr>
          <w:ilvl w:val="0"/>
          <w:numId w:val="1"/>
        </w:numPr>
        <w:spacing w:after="240" w:line="240" w:lineRule="auto"/>
        <w:ind w:left="425" w:hanging="425"/>
        <w:jc w:val="both"/>
        <w:rPr>
          <w:rFonts w:ascii="Times New Roman" w:eastAsia="Times New Roman" w:hAnsi="Times New Roman" w:cs="Times New Roman"/>
          <w:b/>
          <w:spacing w:val="-1"/>
          <w:sz w:val="24"/>
          <w:szCs w:val="24"/>
        </w:rPr>
      </w:pPr>
      <w:r w:rsidRPr="00C73C82">
        <w:rPr>
          <w:rFonts w:ascii="Times New Roman" w:eastAsia="Times New Roman" w:hAnsi="Times New Roman" w:cs="Times New Roman"/>
          <w:b/>
          <w:spacing w:val="-1"/>
          <w:sz w:val="24"/>
          <w:szCs w:val="24"/>
        </w:rPr>
        <w:t>Noteikumos lietotie termini un saīsinājumi</w:t>
      </w:r>
    </w:p>
    <w:p w:rsidR="00AD04B4" w:rsidRPr="00C73C82" w:rsidRDefault="00AD04B4" w:rsidP="009A07C7">
      <w:pPr>
        <w:pStyle w:val="Default"/>
        <w:numPr>
          <w:ilvl w:val="0"/>
          <w:numId w:val="7"/>
        </w:numPr>
        <w:ind w:left="426" w:hanging="426"/>
        <w:jc w:val="both"/>
      </w:pPr>
      <w:r w:rsidRPr="00C73C82">
        <w:rPr>
          <w:b/>
        </w:rPr>
        <w:t>Personas dati</w:t>
      </w:r>
      <w:r w:rsidRPr="00C73C82">
        <w:t xml:space="preserve"> – jebkura informācija, kas attiecas uz i</w:t>
      </w:r>
      <w:r w:rsidR="00BB3E43">
        <w:t xml:space="preserve">dentificētu vai identificējamu </w:t>
      </w:r>
      <w:r w:rsidRPr="00C73C82">
        <w:t>personu (“datu subjektu”). Ar personas datiem saprot jebkuru informāciju, kas sniedz kādas ziņas par identificējamu datu subjektu, tai skaitā objektīvi fiksējam</w:t>
      </w:r>
      <w:r w:rsidR="008C2572">
        <w:t>u</w:t>
      </w:r>
      <w:r w:rsidRPr="00C73C82">
        <w:t xml:space="preserve"> informācij</w:t>
      </w:r>
      <w:r w:rsidR="008C2572">
        <w:t xml:space="preserve">u </w:t>
      </w:r>
      <w:r w:rsidRPr="00C73C82">
        <w:t>(piemēram, personas vārds, uzvārds, personas kods, adrese, tālruņa numurs, bankas konta numurs un konta informācija, t.sk. maksājumi) un arī subjektīv</w:t>
      </w:r>
      <w:r w:rsidR="008C2572">
        <w:t>u</w:t>
      </w:r>
      <w:r w:rsidRPr="00C73C82">
        <w:t xml:space="preserve"> informācij</w:t>
      </w:r>
      <w:r w:rsidR="008C2572">
        <w:t>u</w:t>
      </w:r>
      <w:r w:rsidRPr="00C73C82">
        <w:t xml:space="preserve"> par datu subjektu (piemēram, darbinieka atlīdzība, darba laika uzskaite, personalizēts biedru saraksts, informācija par darbiniekiem, personas psiholoģiskais raksturojums, personas atrašanās riska grupā, informācija par dalību nevalstiskajās organizācijās, darba stāžs, informācija par veselību, izglītību, piederošo nekustāmo īpašumu). Tāpat ar personas datiem ir saprotama jebkādā formā fiksēta informācija, t.i., gan papīra formātā, gan elektroniskā formātā, gan audio un video ierakstos fiksēti dati</w:t>
      </w:r>
      <w:r w:rsidR="009A07C7">
        <w:t>.</w:t>
      </w:r>
    </w:p>
    <w:p w:rsidR="00AD04B4" w:rsidRPr="00C73C82" w:rsidRDefault="00AD04B4" w:rsidP="00C73C82">
      <w:pPr>
        <w:pStyle w:val="Default"/>
        <w:numPr>
          <w:ilvl w:val="0"/>
          <w:numId w:val="7"/>
        </w:numPr>
        <w:ind w:left="426" w:hanging="426"/>
        <w:jc w:val="both"/>
      </w:pPr>
      <w:r w:rsidRPr="00C73C82">
        <w:rPr>
          <w:b/>
          <w:bCs/>
        </w:rPr>
        <w:t xml:space="preserve">Personas datu pārzinis </w:t>
      </w:r>
      <w:r w:rsidRPr="00C73C82">
        <w:t>– LVSADA.</w:t>
      </w:r>
    </w:p>
    <w:p w:rsidR="00AD04B4" w:rsidRPr="00C73C82" w:rsidRDefault="00AD04B4" w:rsidP="00AD04B4">
      <w:pPr>
        <w:pStyle w:val="Default"/>
        <w:numPr>
          <w:ilvl w:val="0"/>
          <w:numId w:val="7"/>
        </w:numPr>
        <w:ind w:left="426" w:hanging="426"/>
        <w:jc w:val="both"/>
      </w:pPr>
      <w:r w:rsidRPr="00C73C82">
        <w:rPr>
          <w:b/>
          <w:bCs/>
        </w:rPr>
        <w:t xml:space="preserve">Norīkotās personas </w:t>
      </w:r>
      <w:r w:rsidRPr="00C73C82">
        <w:t>– LVSADA biroja un arodorganizāciju darbinieki.</w:t>
      </w:r>
    </w:p>
    <w:p w:rsidR="00AD04B4" w:rsidRPr="00C73C82" w:rsidRDefault="00AD04B4" w:rsidP="00AD04B4">
      <w:pPr>
        <w:pStyle w:val="Default"/>
        <w:numPr>
          <w:ilvl w:val="0"/>
          <w:numId w:val="7"/>
        </w:numPr>
        <w:ind w:left="426" w:hanging="426"/>
        <w:jc w:val="both"/>
      </w:pPr>
      <w:r w:rsidRPr="00C73C82">
        <w:rPr>
          <w:b/>
        </w:rPr>
        <w:t>Pilnvarotās personas</w:t>
      </w:r>
      <w:r w:rsidRPr="00C73C82">
        <w:t xml:space="preserve"> –</w:t>
      </w:r>
      <w:r w:rsidR="006662FF">
        <w:t xml:space="preserve"> </w:t>
      </w:r>
      <w:r w:rsidRPr="00C73C82">
        <w:t xml:space="preserve">LVSADA </w:t>
      </w:r>
      <w:r w:rsidR="006662FF">
        <w:t>arodorganizāciju priekšsēdētāji vai viņu vietnieki</w:t>
      </w:r>
      <w:r w:rsidRPr="00C73C82">
        <w:t>.</w:t>
      </w:r>
    </w:p>
    <w:p w:rsidR="00AD04B4" w:rsidRPr="00C73C82" w:rsidRDefault="00AD04B4" w:rsidP="00AD04B4">
      <w:pPr>
        <w:pStyle w:val="Default"/>
        <w:numPr>
          <w:ilvl w:val="0"/>
          <w:numId w:val="7"/>
        </w:numPr>
        <w:ind w:left="426" w:hanging="426"/>
        <w:jc w:val="both"/>
      </w:pPr>
      <w:r w:rsidRPr="00C73C82">
        <w:rPr>
          <w:b/>
        </w:rPr>
        <w:t>Trešā persona</w:t>
      </w:r>
      <w:r w:rsidRPr="00C73C82">
        <w:t xml:space="preserve"> – fiziska vai juridiska persona, kura nav datu subjekts, pārzinis</w:t>
      </w:r>
      <w:r w:rsidR="006662FF">
        <w:t xml:space="preserve">, norīkotā </w:t>
      </w:r>
      <w:r w:rsidR="00BB3E43">
        <w:t>vai</w:t>
      </w:r>
      <w:r w:rsidR="006662FF">
        <w:t xml:space="preserve"> pilnvarotā persona</w:t>
      </w:r>
      <w:r w:rsidRPr="00C73C82">
        <w:t>.</w:t>
      </w:r>
    </w:p>
    <w:p w:rsidR="00AD04B4" w:rsidRPr="00C73C82" w:rsidRDefault="00AD04B4" w:rsidP="00AD04B4">
      <w:pPr>
        <w:pStyle w:val="Default"/>
        <w:numPr>
          <w:ilvl w:val="0"/>
          <w:numId w:val="7"/>
        </w:numPr>
        <w:ind w:left="426" w:hanging="426"/>
        <w:jc w:val="both"/>
      </w:pPr>
      <w:r w:rsidRPr="00C73C82">
        <w:rPr>
          <w:b/>
          <w:bCs/>
        </w:rPr>
        <w:t xml:space="preserve">Vispārīgā datu aizsardzības regula </w:t>
      </w:r>
      <w:r w:rsidRPr="00C73C82">
        <w:t>- E</w:t>
      </w:r>
      <w:r w:rsidR="00BB3E43">
        <w:t>iropas</w:t>
      </w:r>
      <w:r w:rsidRPr="00C73C82">
        <w:t xml:space="preserve"> P</w:t>
      </w:r>
      <w:r w:rsidR="00BB3E43">
        <w:t xml:space="preserve">arlamenta un Padomes </w:t>
      </w:r>
      <w:r w:rsidRPr="00C73C82">
        <w:t>27.04.2016. R</w:t>
      </w:r>
      <w:r w:rsidR="00BB3E43">
        <w:t>egula</w:t>
      </w:r>
      <w:r w:rsidRPr="00C73C82">
        <w:t xml:space="preserve"> (ES) 2016/679 par fizisku personu aizsardzību attiecībā uz personas datu apstrādi un šādu datu brīvu apriti un ar ko atceļ Direktīvu 95/46/EK (Vispārīgā datu aizsardzības regula). </w:t>
      </w:r>
    </w:p>
    <w:p w:rsidR="00AD04B4" w:rsidRPr="00C73C82" w:rsidRDefault="00AD04B4" w:rsidP="00AD04B4">
      <w:pPr>
        <w:pStyle w:val="ListParagraph"/>
        <w:spacing w:after="0" w:line="240" w:lineRule="auto"/>
        <w:ind w:left="426"/>
        <w:jc w:val="both"/>
        <w:rPr>
          <w:rFonts w:ascii="Times New Roman" w:eastAsia="Times New Roman" w:hAnsi="Times New Roman" w:cs="Times New Roman"/>
          <w:spacing w:val="-1"/>
          <w:sz w:val="24"/>
          <w:szCs w:val="24"/>
        </w:rPr>
      </w:pPr>
    </w:p>
    <w:p w:rsidR="00AD04B4" w:rsidRPr="00C73C82" w:rsidRDefault="00AD04B4" w:rsidP="00AD04B4">
      <w:pPr>
        <w:pStyle w:val="ListParagraph"/>
        <w:numPr>
          <w:ilvl w:val="0"/>
          <w:numId w:val="1"/>
        </w:numPr>
        <w:spacing w:after="240" w:line="240" w:lineRule="auto"/>
        <w:ind w:left="425" w:hanging="425"/>
        <w:jc w:val="both"/>
        <w:rPr>
          <w:rFonts w:ascii="Times New Roman" w:eastAsia="Times New Roman" w:hAnsi="Times New Roman" w:cs="Times New Roman"/>
          <w:b/>
          <w:spacing w:val="-1"/>
          <w:sz w:val="24"/>
          <w:szCs w:val="24"/>
        </w:rPr>
      </w:pPr>
      <w:r w:rsidRPr="00C73C82">
        <w:rPr>
          <w:rFonts w:ascii="Times New Roman" w:eastAsia="Times New Roman" w:hAnsi="Times New Roman" w:cs="Times New Roman"/>
          <w:b/>
          <w:sz w:val="24"/>
          <w:szCs w:val="24"/>
        </w:rPr>
        <w:t>Vispārīgie noteikumi</w:t>
      </w:r>
    </w:p>
    <w:p w:rsidR="00AD04B4" w:rsidRPr="00C73C82" w:rsidRDefault="00AD04B4" w:rsidP="00AD04B4">
      <w:pPr>
        <w:pStyle w:val="Default"/>
        <w:numPr>
          <w:ilvl w:val="0"/>
          <w:numId w:val="7"/>
        </w:numPr>
        <w:ind w:left="426" w:hanging="426"/>
        <w:jc w:val="both"/>
        <w:rPr>
          <w:bCs/>
        </w:rPr>
      </w:pPr>
      <w:r w:rsidRPr="00C73C82">
        <w:rPr>
          <w:bCs/>
        </w:rPr>
        <w:t>LVSADA fizisko personas datu apstrādes noteikumi (turpmāk – noteikumi) ir iekšējs normatīvs akts, kas nosaka kārtību, kādā LVSADA nodrošina personas datu apstrād</w:t>
      </w:r>
      <w:r w:rsidR="00BB3E43">
        <w:rPr>
          <w:bCs/>
        </w:rPr>
        <w:t>i</w:t>
      </w:r>
      <w:r w:rsidRPr="00C73C82">
        <w:rPr>
          <w:bCs/>
        </w:rPr>
        <w:t xml:space="preserve"> regulējošo </w:t>
      </w:r>
      <w:r w:rsidR="00BB3E43">
        <w:rPr>
          <w:bCs/>
        </w:rPr>
        <w:t>ārējo normatīvo aktu</w:t>
      </w:r>
      <w:r w:rsidRPr="00C73C82">
        <w:rPr>
          <w:bCs/>
        </w:rPr>
        <w:t xml:space="preserve"> ievērošanu.</w:t>
      </w:r>
    </w:p>
    <w:p w:rsidR="00AD04B4" w:rsidRPr="00C73C82" w:rsidRDefault="00AD04B4" w:rsidP="00AD04B4">
      <w:pPr>
        <w:pStyle w:val="Default"/>
        <w:numPr>
          <w:ilvl w:val="0"/>
          <w:numId w:val="7"/>
        </w:numPr>
        <w:ind w:left="426" w:hanging="426"/>
        <w:jc w:val="both"/>
        <w:rPr>
          <w:bCs/>
        </w:rPr>
      </w:pPr>
      <w:r w:rsidRPr="00C73C82">
        <w:rPr>
          <w:bCs/>
        </w:rPr>
        <w:t xml:space="preserve">Noteikumu mērķis ir noteikt LVSADA organizatorisko pasākumu un nepieciešamo tehnisko līdzekļu kopumu, kas nodrošina godprātīgu un likumīgu personas datu apstrādi un lietošanu, </w:t>
      </w:r>
      <w:r w:rsidR="00BB3E43">
        <w:rPr>
          <w:bCs/>
        </w:rPr>
        <w:t xml:space="preserve">kā arī </w:t>
      </w:r>
      <w:r w:rsidRPr="00C73C82">
        <w:rPr>
          <w:bCs/>
        </w:rPr>
        <w:t>to glabāšanas, atjaunošanas, labošanas un dzēšanas veidu, nodrošinot datu subjekta tiesības uz savu personas datu aizsardzību.</w:t>
      </w:r>
    </w:p>
    <w:p w:rsidR="00A6236C" w:rsidRDefault="00AD04B4" w:rsidP="00A6236C">
      <w:pPr>
        <w:pStyle w:val="Default"/>
        <w:numPr>
          <w:ilvl w:val="0"/>
          <w:numId w:val="7"/>
        </w:numPr>
        <w:ind w:left="426" w:hanging="426"/>
        <w:jc w:val="both"/>
        <w:rPr>
          <w:rFonts w:eastAsia="MS Mincho"/>
          <w:color w:val="auto"/>
        </w:rPr>
      </w:pPr>
      <w:r w:rsidRPr="00C73C82">
        <w:rPr>
          <w:bCs/>
        </w:rPr>
        <w:t>LVS</w:t>
      </w:r>
      <w:r w:rsidRPr="00C73C82">
        <w:t>ADA personas datu apstrādi organizē atbilstoši Vispārīgai datu aizsardzības regulai, Fizisko personu datu apstrādes likumam un citiem šo jomu regu</w:t>
      </w:r>
      <w:r w:rsidR="006662FF">
        <w:t>lējošiem likumiem un noteikumiem.</w:t>
      </w:r>
    </w:p>
    <w:p w:rsidR="00A6236C" w:rsidRPr="00A6236C" w:rsidRDefault="00A6236C" w:rsidP="00A6236C">
      <w:pPr>
        <w:pStyle w:val="Default"/>
        <w:numPr>
          <w:ilvl w:val="0"/>
          <w:numId w:val="7"/>
        </w:numPr>
        <w:ind w:left="426" w:hanging="426"/>
        <w:jc w:val="both"/>
        <w:rPr>
          <w:rFonts w:eastAsia="MS Mincho"/>
          <w:color w:val="auto"/>
        </w:rPr>
      </w:pPr>
      <w:r w:rsidRPr="00C73C82">
        <w:t>LVSADA ve</w:t>
      </w:r>
      <w:r>
        <w:t xml:space="preserve">ic </w:t>
      </w:r>
      <w:r w:rsidRPr="00C73C82">
        <w:t xml:space="preserve">ar LVSADA biedriem </w:t>
      </w:r>
      <w:r>
        <w:t xml:space="preserve">un </w:t>
      </w:r>
      <w:r w:rsidR="0045385E">
        <w:t>t</w:t>
      </w:r>
      <w:r>
        <w:t xml:space="preserve">rešajām personām </w:t>
      </w:r>
      <w:r w:rsidRPr="00C73C82">
        <w:t>saistīt</w:t>
      </w:r>
      <w:r>
        <w:t>u</w:t>
      </w:r>
      <w:r w:rsidRPr="00C73C82">
        <w:t xml:space="preserve"> personas datu apstrād</w:t>
      </w:r>
      <w:r>
        <w:t xml:space="preserve">i. </w:t>
      </w:r>
    </w:p>
    <w:p w:rsidR="00AD04B4" w:rsidRPr="00C73C82" w:rsidRDefault="00AD04B4" w:rsidP="00AD04B4">
      <w:pPr>
        <w:pStyle w:val="Default"/>
        <w:numPr>
          <w:ilvl w:val="0"/>
          <w:numId w:val="7"/>
        </w:numPr>
        <w:ind w:left="426" w:hanging="426"/>
        <w:jc w:val="both"/>
        <w:rPr>
          <w:bCs/>
        </w:rPr>
      </w:pPr>
      <w:r w:rsidRPr="00C73C82">
        <w:rPr>
          <w:bCs/>
        </w:rPr>
        <w:t>Par personas datu apstrādes pamatprincipu realizāciju atbildīgs ir LVSADA priekšsēdētājs</w:t>
      </w:r>
      <w:r w:rsidR="0045385E">
        <w:rPr>
          <w:bCs/>
        </w:rPr>
        <w:t xml:space="preserve"> un vietnieks</w:t>
      </w:r>
      <w:r w:rsidRPr="00C73C82">
        <w:rPr>
          <w:bCs/>
        </w:rPr>
        <w:t xml:space="preserve">, kurš pats vai ar norīkoto </w:t>
      </w:r>
      <w:r w:rsidR="0045385E">
        <w:rPr>
          <w:bCs/>
        </w:rPr>
        <w:t xml:space="preserve">un pilnvaroto </w:t>
      </w:r>
      <w:r w:rsidRPr="00C73C82">
        <w:rPr>
          <w:bCs/>
        </w:rPr>
        <w:t xml:space="preserve">personu starpniecību kontrolē personu datu apstrādes </w:t>
      </w:r>
      <w:r w:rsidR="00BB3E43">
        <w:rPr>
          <w:bCs/>
        </w:rPr>
        <w:t>sistēmu LVSADA birojā un arodorganizācijās.</w:t>
      </w:r>
    </w:p>
    <w:p w:rsidR="00AD04B4" w:rsidRPr="00C73C82" w:rsidRDefault="00AD04B4" w:rsidP="00AD04B4">
      <w:pPr>
        <w:pStyle w:val="Default"/>
        <w:numPr>
          <w:ilvl w:val="0"/>
          <w:numId w:val="7"/>
        </w:numPr>
        <w:ind w:left="426" w:hanging="426"/>
        <w:jc w:val="both"/>
      </w:pPr>
      <w:r w:rsidRPr="00C73C82">
        <w:rPr>
          <w:bCs/>
        </w:rPr>
        <w:t xml:space="preserve">Noteikumi ir saistoši </w:t>
      </w:r>
      <w:r w:rsidR="0045385E">
        <w:rPr>
          <w:bCs/>
        </w:rPr>
        <w:t>p</w:t>
      </w:r>
      <w:r w:rsidR="006662FF">
        <w:rPr>
          <w:bCs/>
        </w:rPr>
        <w:t>ersonas datu pārzinim, L</w:t>
      </w:r>
      <w:r w:rsidRPr="00C73C82">
        <w:rPr>
          <w:bCs/>
        </w:rPr>
        <w:t>VSADA arodorganizācijām</w:t>
      </w:r>
      <w:r w:rsidR="006662FF">
        <w:rPr>
          <w:bCs/>
        </w:rPr>
        <w:t xml:space="preserve">, </w:t>
      </w:r>
      <w:r w:rsidR="0045385E">
        <w:rPr>
          <w:bCs/>
        </w:rPr>
        <w:t>n</w:t>
      </w:r>
      <w:r w:rsidRPr="00C73C82">
        <w:rPr>
          <w:bCs/>
        </w:rPr>
        <w:t>orīkot</w:t>
      </w:r>
      <w:r w:rsidR="006662FF">
        <w:rPr>
          <w:bCs/>
        </w:rPr>
        <w:t>ām</w:t>
      </w:r>
      <w:r w:rsidRPr="00C73C82">
        <w:rPr>
          <w:bCs/>
        </w:rPr>
        <w:t xml:space="preserve"> un </w:t>
      </w:r>
      <w:r w:rsidR="0045385E">
        <w:rPr>
          <w:bCs/>
        </w:rPr>
        <w:t>p</w:t>
      </w:r>
      <w:r w:rsidRPr="00C73C82">
        <w:rPr>
          <w:bCs/>
        </w:rPr>
        <w:t>ilnvarot</w:t>
      </w:r>
      <w:r w:rsidR="006662FF">
        <w:rPr>
          <w:bCs/>
        </w:rPr>
        <w:t>ām</w:t>
      </w:r>
      <w:r w:rsidRPr="00C73C82">
        <w:rPr>
          <w:bCs/>
        </w:rPr>
        <w:t xml:space="preserve"> person</w:t>
      </w:r>
      <w:r w:rsidR="006662FF">
        <w:rPr>
          <w:bCs/>
        </w:rPr>
        <w:t>ām</w:t>
      </w:r>
      <w:r w:rsidRPr="00C73C82">
        <w:rPr>
          <w:bCs/>
        </w:rPr>
        <w:t xml:space="preserve"> savas kompetences ietvaros.</w:t>
      </w:r>
    </w:p>
    <w:p w:rsidR="00AD04B4" w:rsidRPr="00B117AF" w:rsidRDefault="00AD04B4" w:rsidP="00AD04B4">
      <w:pPr>
        <w:pStyle w:val="Default"/>
        <w:numPr>
          <w:ilvl w:val="0"/>
          <w:numId w:val="7"/>
        </w:numPr>
        <w:ind w:left="426" w:hanging="426"/>
        <w:jc w:val="both"/>
      </w:pPr>
      <w:r w:rsidRPr="00C73C82">
        <w:rPr>
          <w:bCs/>
        </w:rPr>
        <w:lastRenderedPageBreak/>
        <w:t>Izpildot noteikumu prasības</w:t>
      </w:r>
      <w:r w:rsidR="0045385E">
        <w:rPr>
          <w:bCs/>
        </w:rPr>
        <w:t>,</w:t>
      </w:r>
      <w:r w:rsidRPr="00C73C82">
        <w:rPr>
          <w:bCs/>
        </w:rPr>
        <w:t xml:space="preserve"> LVSADA arodorganizācijām un darbiniekiem ir jānodrošina savu pienākumu izpilde</w:t>
      </w:r>
      <w:r w:rsidR="009A07C7">
        <w:rPr>
          <w:bCs/>
        </w:rPr>
        <w:t xml:space="preserve"> tādā apjomā un kvalitātē, lai </w:t>
      </w:r>
      <w:r w:rsidRPr="00C73C82">
        <w:rPr>
          <w:bCs/>
        </w:rPr>
        <w:t>LVSADA nepārkāptu iekšējo normatīvo dokumentu un tai saistošo likumu</w:t>
      </w:r>
      <w:r w:rsidRPr="00C73C82">
        <w:rPr>
          <w:rFonts w:eastAsia="MS Mincho"/>
          <w:color w:val="auto"/>
        </w:rPr>
        <w:t xml:space="preserve"> un noteikumu prasības. </w:t>
      </w:r>
    </w:p>
    <w:p w:rsidR="00B117AF" w:rsidRPr="00B117AF" w:rsidRDefault="00B117AF" w:rsidP="00B117AF">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B117AF">
        <w:rPr>
          <w:rFonts w:ascii="Times New Roman" w:hAnsi="Times New Roman" w:cs="Times New Roman"/>
          <w:color w:val="000000"/>
          <w:sz w:val="24"/>
          <w:szCs w:val="24"/>
        </w:rPr>
        <w:t>Noteikumi var tikt pārskatīti</w:t>
      </w:r>
      <w:r w:rsidR="009A07C7">
        <w:rPr>
          <w:rFonts w:ascii="Times New Roman" w:hAnsi="Times New Roman" w:cs="Times New Roman"/>
          <w:color w:val="000000"/>
          <w:sz w:val="24"/>
          <w:szCs w:val="24"/>
        </w:rPr>
        <w:t xml:space="preserve"> LVSADA Statūtos paredzētajā kārtībā.</w:t>
      </w:r>
    </w:p>
    <w:p w:rsidR="00AD04B4" w:rsidRPr="00C73C82" w:rsidRDefault="00AD04B4" w:rsidP="00AD04B4">
      <w:pPr>
        <w:pStyle w:val="ListParagraph"/>
        <w:jc w:val="both"/>
        <w:rPr>
          <w:rFonts w:ascii="Times New Roman" w:hAnsi="Times New Roman" w:cs="Times New Roman"/>
          <w:sz w:val="24"/>
          <w:szCs w:val="24"/>
        </w:rPr>
      </w:pPr>
    </w:p>
    <w:p w:rsidR="00AD04B4" w:rsidRPr="00C73C82" w:rsidRDefault="00AD04B4" w:rsidP="00AD04B4">
      <w:pPr>
        <w:pStyle w:val="ListParagraph"/>
        <w:numPr>
          <w:ilvl w:val="0"/>
          <w:numId w:val="1"/>
        </w:numPr>
        <w:spacing w:after="240" w:line="240" w:lineRule="auto"/>
        <w:ind w:left="709"/>
        <w:jc w:val="both"/>
        <w:rPr>
          <w:rFonts w:ascii="Times New Roman" w:hAnsi="Times New Roman" w:cs="Times New Roman"/>
          <w:b/>
          <w:sz w:val="24"/>
          <w:szCs w:val="24"/>
          <w:shd w:val="clear" w:color="auto" w:fill="FFFFFF"/>
        </w:rPr>
      </w:pPr>
      <w:r w:rsidRPr="00C73C82">
        <w:rPr>
          <w:rFonts w:ascii="Times New Roman" w:hAnsi="Times New Roman" w:cs="Times New Roman"/>
          <w:b/>
          <w:bCs/>
          <w:sz w:val="24"/>
          <w:szCs w:val="24"/>
        </w:rPr>
        <w:t>Pilnvarotās</w:t>
      </w:r>
      <w:r w:rsidRPr="00C73C82">
        <w:rPr>
          <w:rFonts w:ascii="Times New Roman" w:hAnsi="Times New Roman" w:cs="Times New Roman"/>
          <w:b/>
          <w:sz w:val="24"/>
          <w:szCs w:val="24"/>
          <w:shd w:val="clear" w:color="auto" w:fill="FFFFFF"/>
        </w:rPr>
        <w:t xml:space="preserve"> un </w:t>
      </w:r>
      <w:r w:rsidR="0045385E">
        <w:rPr>
          <w:rFonts w:ascii="Times New Roman" w:hAnsi="Times New Roman" w:cs="Times New Roman"/>
          <w:b/>
          <w:sz w:val="24"/>
          <w:szCs w:val="24"/>
          <w:shd w:val="clear" w:color="auto" w:fill="FFFFFF"/>
        </w:rPr>
        <w:t>n</w:t>
      </w:r>
      <w:r w:rsidRPr="00C73C82">
        <w:rPr>
          <w:rFonts w:ascii="Times New Roman" w:hAnsi="Times New Roman" w:cs="Times New Roman"/>
          <w:b/>
          <w:sz w:val="24"/>
          <w:szCs w:val="24"/>
          <w:shd w:val="clear" w:color="auto" w:fill="FFFFFF"/>
        </w:rPr>
        <w:t>orīkotās personas tiesības, pienākumi un atbildība</w:t>
      </w:r>
    </w:p>
    <w:p w:rsidR="00AD04B4" w:rsidRPr="00C73C82" w:rsidRDefault="00AD04B4" w:rsidP="00BB3E43">
      <w:pPr>
        <w:pStyle w:val="Default"/>
        <w:numPr>
          <w:ilvl w:val="0"/>
          <w:numId w:val="7"/>
        </w:numPr>
        <w:jc w:val="both"/>
      </w:pPr>
      <w:r w:rsidRPr="00C73C82">
        <w:t>Pilnvarotās personas pilnvaras nosaka LVSADA Statūti</w:t>
      </w:r>
      <w:r w:rsidR="00BB3E43">
        <w:t>. Pilnvarotā persona</w:t>
      </w:r>
      <w:r w:rsidRPr="00C73C82">
        <w:t xml:space="preserve"> apstrādā </w:t>
      </w:r>
      <w:r w:rsidR="0045385E">
        <w:t>p</w:t>
      </w:r>
      <w:r w:rsidRPr="00C73C82">
        <w:t>ersonas datus</w:t>
      </w:r>
      <w:r w:rsidR="00BB3E43">
        <w:t xml:space="preserve">, ievērojot normatīvo aktu un šo </w:t>
      </w:r>
      <w:r w:rsidRPr="00C73C82">
        <w:t xml:space="preserve"> noteikto kārtību un noteikumu prasības</w:t>
      </w:r>
      <w:r w:rsidR="00BB3E43">
        <w:t>.</w:t>
      </w:r>
    </w:p>
    <w:p w:rsidR="00AD04B4" w:rsidRPr="00C73C82" w:rsidRDefault="00AD04B4" w:rsidP="00BB3E43">
      <w:pPr>
        <w:pStyle w:val="Default"/>
        <w:numPr>
          <w:ilvl w:val="0"/>
          <w:numId w:val="7"/>
        </w:numPr>
        <w:jc w:val="both"/>
      </w:pPr>
      <w:r w:rsidRPr="00C73C82">
        <w:t xml:space="preserve">Norīkotā persona, </w:t>
      </w:r>
      <w:r w:rsidR="0045385E" w:rsidRPr="00C73C82">
        <w:t>pamatoj</w:t>
      </w:r>
      <w:r w:rsidR="0045385E">
        <w:t>oties uz darba līgumu, apstrādā p</w:t>
      </w:r>
      <w:r w:rsidR="00BB3E43">
        <w:t xml:space="preserve">ersonas datus, </w:t>
      </w:r>
      <w:r w:rsidRPr="00C73C82">
        <w:t>ievērojot normatīvo aktu</w:t>
      </w:r>
      <w:r w:rsidR="00571766">
        <w:t xml:space="preserve"> un </w:t>
      </w:r>
      <w:r w:rsidRPr="00C73C82">
        <w:t xml:space="preserve">šo noteikumu </w:t>
      </w:r>
      <w:r w:rsidR="00571766">
        <w:t>prasības.</w:t>
      </w:r>
    </w:p>
    <w:p w:rsidR="00AD04B4" w:rsidRPr="00C73C82" w:rsidRDefault="00AD04B4" w:rsidP="00AD04B4">
      <w:pPr>
        <w:pStyle w:val="Default"/>
        <w:numPr>
          <w:ilvl w:val="0"/>
          <w:numId w:val="7"/>
        </w:numPr>
        <w:jc w:val="both"/>
      </w:pPr>
      <w:r w:rsidRPr="00C73C82">
        <w:t xml:space="preserve">Pilnvarotā un </w:t>
      </w:r>
      <w:r w:rsidR="0045385E">
        <w:t>n</w:t>
      </w:r>
      <w:r w:rsidRPr="00C73C82">
        <w:t xml:space="preserve">orīkotā persona nedrīkst izpaust ziņas par LVSADA datoru tīklu uzbūvi un konfigurāciju, kā arī </w:t>
      </w:r>
      <w:r w:rsidR="00571766">
        <w:t xml:space="preserve"> bez tiesiska pamatojuma </w:t>
      </w:r>
      <w:r w:rsidRPr="00C73C82">
        <w:t xml:space="preserve">atklāt ierobežotas pieejamības informāciju </w:t>
      </w:r>
      <w:r w:rsidR="0045385E">
        <w:t>trešajām</w:t>
      </w:r>
      <w:r w:rsidRPr="00C73C82">
        <w:t xml:space="preserve"> personām. </w:t>
      </w:r>
    </w:p>
    <w:p w:rsidR="00AD04B4" w:rsidRPr="00C73C82" w:rsidRDefault="00AD04B4" w:rsidP="00AD04B4">
      <w:pPr>
        <w:pStyle w:val="Default"/>
        <w:numPr>
          <w:ilvl w:val="0"/>
          <w:numId w:val="7"/>
        </w:numPr>
        <w:jc w:val="both"/>
      </w:pPr>
      <w:r w:rsidRPr="00C73C82">
        <w:t xml:space="preserve">Pilnvarotās un </w:t>
      </w:r>
      <w:r w:rsidR="0045385E">
        <w:t>n</w:t>
      </w:r>
      <w:r w:rsidRPr="00C73C82">
        <w:t>orīkotās personas pienākums ir lietot nepieciešamos tehniskos un organizatoriskos līdzekļus</w:t>
      </w:r>
      <w:r w:rsidR="00A6236C">
        <w:t xml:space="preserve"> tādā veidā</w:t>
      </w:r>
      <w:r w:rsidRPr="00C73C82">
        <w:t xml:space="preserve">, lai aizsargātu </w:t>
      </w:r>
      <w:r w:rsidR="0045385E">
        <w:t>p</w:t>
      </w:r>
      <w:r w:rsidRPr="00C73C82">
        <w:t>ersonas datus un novērstu to nelikumīgu apstrādi.</w:t>
      </w:r>
    </w:p>
    <w:p w:rsidR="00AD04B4" w:rsidRPr="00C73C82" w:rsidRDefault="00AD04B4" w:rsidP="00AD04B4">
      <w:pPr>
        <w:pStyle w:val="Default"/>
        <w:ind w:left="360"/>
        <w:jc w:val="both"/>
        <w:rPr>
          <w:rFonts w:eastAsia="Times New Roman"/>
        </w:rPr>
      </w:pPr>
    </w:p>
    <w:p w:rsidR="00AD04B4" w:rsidRPr="00C73C82" w:rsidRDefault="00AD04B4" w:rsidP="00AD04B4">
      <w:pPr>
        <w:pStyle w:val="ListParagraph"/>
        <w:numPr>
          <w:ilvl w:val="0"/>
          <w:numId w:val="1"/>
        </w:numPr>
        <w:spacing w:after="240" w:line="240" w:lineRule="auto"/>
        <w:ind w:left="709"/>
        <w:jc w:val="both"/>
        <w:rPr>
          <w:rFonts w:ascii="Times New Roman" w:hAnsi="Times New Roman" w:cs="Times New Roman"/>
          <w:sz w:val="24"/>
          <w:szCs w:val="24"/>
        </w:rPr>
      </w:pPr>
      <w:r w:rsidRPr="00C73C82">
        <w:rPr>
          <w:rFonts w:ascii="Times New Roman" w:hAnsi="Times New Roman" w:cs="Times New Roman"/>
          <w:b/>
          <w:bCs/>
          <w:sz w:val="24"/>
          <w:szCs w:val="24"/>
        </w:rPr>
        <w:t xml:space="preserve">Personas datu </w:t>
      </w:r>
      <w:r w:rsidRPr="00C73C82">
        <w:rPr>
          <w:rFonts w:ascii="Times New Roman" w:eastAsia="Times New Roman" w:hAnsi="Times New Roman" w:cs="Times New Roman"/>
          <w:b/>
          <w:sz w:val="24"/>
          <w:szCs w:val="24"/>
        </w:rPr>
        <w:t>apstrādes</w:t>
      </w:r>
      <w:r w:rsidRPr="00C73C82">
        <w:rPr>
          <w:rFonts w:ascii="Times New Roman" w:hAnsi="Times New Roman" w:cs="Times New Roman"/>
          <w:b/>
          <w:bCs/>
          <w:sz w:val="24"/>
          <w:szCs w:val="24"/>
        </w:rPr>
        <w:t xml:space="preserve"> nolūki</w:t>
      </w:r>
    </w:p>
    <w:p w:rsidR="00AD04B4" w:rsidRPr="00C73C82" w:rsidRDefault="00AD04B4" w:rsidP="00AD04B4">
      <w:pPr>
        <w:pStyle w:val="Default"/>
        <w:numPr>
          <w:ilvl w:val="0"/>
          <w:numId w:val="7"/>
        </w:numPr>
        <w:ind w:left="426"/>
        <w:jc w:val="both"/>
      </w:pPr>
      <w:r w:rsidRPr="00C73C82">
        <w:rPr>
          <w:color w:val="auto"/>
        </w:rPr>
        <w:t>Personas</w:t>
      </w:r>
      <w:r w:rsidRPr="00C73C82">
        <w:t xml:space="preserve"> datu apstrādi LVSADA veic: </w:t>
      </w:r>
    </w:p>
    <w:p w:rsidR="00AD04B4" w:rsidRPr="00C73C82" w:rsidRDefault="00AD04B4" w:rsidP="00AD04B4">
      <w:pPr>
        <w:pStyle w:val="Default"/>
        <w:numPr>
          <w:ilvl w:val="1"/>
          <w:numId w:val="7"/>
        </w:numPr>
        <w:ind w:left="993" w:hanging="567"/>
        <w:jc w:val="both"/>
      </w:pPr>
      <w:r w:rsidRPr="00C73C82">
        <w:t>lai realizētu LVSADA juridisko pienākumu un īstenotu LVSADA Statūtos paredzētos mērķu</w:t>
      </w:r>
      <w:r w:rsidR="0045385E">
        <w:t>s, uzdevumus un darbības veidus;</w:t>
      </w:r>
      <w:r w:rsidRPr="00C73C82">
        <w:t xml:space="preserve"> </w:t>
      </w:r>
    </w:p>
    <w:p w:rsidR="00AD04B4" w:rsidRPr="00C73C82" w:rsidRDefault="00AD04B4" w:rsidP="00AD04B4">
      <w:pPr>
        <w:pStyle w:val="Default"/>
        <w:numPr>
          <w:ilvl w:val="1"/>
          <w:numId w:val="7"/>
        </w:numPr>
        <w:ind w:left="993" w:hanging="567"/>
        <w:jc w:val="both"/>
      </w:pPr>
      <w:r w:rsidRPr="00C73C82">
        <w:t>personāla vadība</w:t>
      </w:r>
      <w:r w:rsidR="007E6714">
        <w:t xml:space="preserve">s </w:t>
      </w:r>
      <w:r w:rsidR="007E6714" w:rsidRPr="006B6CCF">
        <w:t>nodrošināšanai</w:t>
      </w:r>
      <w:r w:rsidRPr="00C73C82">
        <w:t xml:space="preserve"> (piem., darba līguma noslēgšana un izpilde, darba samaksas aprēķina un darba samaksas veikšanas nodrošināšana u.c.); </w:t>
      </w:r>
    </w:p>
    <w:p w:rsidR="00AD04B4" w:rsidRPr="00C73C82" w:rsidRDefault="00AD04B4" w:rsidP="00AD04B4">
      <w:pPr>
        <w:pStyle w:val="Default"/>
        <w:numPr>
          <w:ilvl w:val="1"/>
          <w:numId w:val="7"/>
        </w:numPr>
        <w:ind w:left="993" w:hanging="567"/>
        <w:jc w:val="both"/>
      </w:pPr>
      <w:r w:rsidRPr="00C73C82">
        <w:t>saimniecisko un administratīvo aktivitāšu veikšana</w:t>
      </w:r>
      <w:r w:rsidR="0045385E">
        <w:t>i</w:t>
      </w:r>
      <w:r w:rsidRPr="00C73C82">
        <w:t xml:space="preserve"> (piem., līgumu noslēgšana ar fiziskām personām, tiesību aktos noteikto pienākumu izpilde u.c.). </w:t>
      </w:r>
    </w:p>
    <w:p w:rsidR="00AD04B4" w:rsidRPr="00C73C82" w:rsidRDefault="00AD04B4" w:rsidP="00AD04B4">
      <w:pPr>
        <w:pStyle w:val="ListParagraph"/>
        <w:spacing w:after="240" w:line="240" w:lineRule="auto"/>
        <w:ind w:left="709"/>
        <w:jc w:val="both"/>
        <w:rPr>
          <w:rFonts w:ascii="Times New Roman" w:eastAsia="Times New Roman" w:hAnsi="Times New Roman" w:cs="Times New Roman"/>
          <w:b/>
          <w:sz w:val="24"/>
          <w:szCs w:val="24"/>
        </w:rPr>
      </w:pPr>
    </w:p>
    <w:p w:rsidR="00AD04B4" w:rsidRPr="00C73C82" w:rsidRDefault="00AD04B4" w:rsidP="00AD04B4">
      <w:pPr>
        <w:pStyle w:val="ListParagraph"/>
        <w:numPr>
          <w:ilvl w:val="0"/>
          <w:numId w:val="1"/>
        </w:numPr>
        <w:spacing w:after="240" w:line="240" w:lineRule="auto"/>
        <w:ind w:left="709"/>
        <w:jc w:val="both"/>
        <w:rPr>
          <w:rFonts w:ascii="Times New Roman" w:eastAsia="Times New Roman" w:hAnsi="Times New Roman" w:cs="Times New Roman"/>
          <w:b/>
          <w:sz w:val="24"/>
          <w:szCs w:val="24"/>
        </w:rPr>
      </w:pPr>
      <w:r w:rsidRPr="00C73C82">
        <w:rPr>
          <w:rFonts w:ascii="Times New Roman" w:eastAsia="Times New Roman" w:hAnsi="Times New Roman" w:cs="Times New Roman"/>
          <w:b/>
          <w:sz w:val="24"/>
          <w:szCs w:val="24"/>
        </w:rPr>
        <w:t>Personas datu apstrādes organizēšana</w:t>
      </w:r>
    </w:p>
    <w:p w:rsidR="00AD04B4" w:rsidRPr="00C73C82" w:rsidRDefault="00AD04B4" w:rsidP="00AD04B4">
      <w:pPr>
        <w:pStyle w:val="Default"/>
        <w:numPr>
          <w:ilvl w:val="0"/>
          <w:numId w:val="7"/>
        </w:numPr>
        <w:ind w:left="426"/>
        <w:jc w:val="both"/>
        <w:rPr>
          <w:bCs/>
        </w:rPr>
      </w:pPr>
      <w:r w:rsidRPr="00C73C82">
        <w:rPr>
          <w:color w:val="auto"/>
        </w:rPr>
        <w:t>Personas</w:t>
      </w:r>
      <w:r w:rsidRPr="00C73C82">
        <w:rPr>
          <w:rFonts w:eastAsia="Times New Roman"/>
        </w:rPr>
        <w:t xml:space="preserve"> </w:t>
      </w:r>
      <w:r w:rsidRPr="00C73C82">
        <w:rPr>
          <w:bCs/>
        </w:rPr>
        <w:t>datu apstrāde LVSADA:</w:t>
      </w:r>
    </w:p>
    <w:p w:rsidR="00AD04B4" w:rsidRPr="00C73C82" w:rsidRDefault="00AD04B4" w:rsidP="00AD04B4">
      <w:pPr>
        <w:pStyle w:val="Default"/>
        <w:numPr>
          <w:ilvl w:val="1"/>
          <w:numId w:val="7"/>
        </w:numPr>
        <w:ind w:left="993" w:hanging="567"/>
        <w:jc w:val="both"/>
        <w:rPr>
          <w:bCs/>
        </w:rPr>
      </w:pPr>
      <w:r w:rsidRPr="00C73C82">
        <w:rPr>
          <w:bCs/>
        </w:rPr>
        <w:t>tiek veikta LVSADA biroja telpās;</w:t>
      </w:r>
    </w:p>
    <w:p w:rsidR="00AD04B4" w:rsidRPr="00C73C82" w:rsidRDefault="0045385E" w:rsidP="00AD04B4">
      <w:pPr>
        <w:pStyle w:val="Default"/>
        <w:numPr>
          <w:ilvl w:val="1"/>
          <w:numId w:val="7"/>
        </w:numPr>
        <w:ind w:left="993" w:hanging="567"/>
        <w:jc w:val="both"/>
        <w:rPr>
          <w:bCs/>
        </w:rPr>
      </w:pPr>
      <w:r>
        <w:t>p</w:t>
      </w:r>
      <w:r w:rsidR="00AD04B4" w:rsidRPr="00C73C82">
        <w:t>ersonas datu apstrādi norīkotā persona veic gan dokumentālā, gan elektroniskā formā;</w:t>
      </w:r>
    </w:p>
    <w:p w:rsidR="00AD04B4" w:rsidRPr="00C73C82" w:rsidRDefault="0045385E" w:rsidP="00AD04B4">
      <w:pPr>
        <w:pStyle w:val="Default"/>
        <w:numPr>
          <w:ilvl w:val="1"/>
          <w:numId w:val="7"/>
        </w:numPr>
        <w:ind w:left="993" w:hanging="567"/>
        <w:jc w:val="both"/>
        <w:rPr>
          <w:bCs/>
        </w:rPr>
      </w:pPr>
      <w:r>
        <w:t>personas datus</w:t>
      </w:r>
      <w:r w:rsidR="00AD04B4" w:rsidRPr="00C73C82">
        <w:t xml:space="preserve">, kas fiksēti papīra formātā, LVSADA glabā šim nolūkam paredzētā </w:t>
      </w:r>
      <w:r w:rsidR="00A6236C">
        <w:t>vietā</w:t>
      </w:r>
      <w:r w:rsidR="00AD04B4" w:rsidRPr="00C73C82">
        <w:t>;</w:t>
      </w:r>
    </w:p>
    <w:p w:rsidR="00AD04B4" w:rsidRPr="00C73C82" w:rsidRDefault="0045385E" w:rsidP="00AD04B4">
      <w:pPr>
        <w:pStyle w:val="Default"/>
        <w:numPr>
          <w:ilvl w:val="1"/>
          <w:numId w:val="7"/>
        </w:numPr>
        <w:ind w:left="993" w:hanging="567"/>
        <w:jc w:val="both"/>
        <w:rPr>
          <w:bCs/>
        </w:rPr>
      </w:pPr>
      <w:r>
        <w:t>personas datus</w:t>
      </w:r>
      <w:r w:rsidR="00AD04B4" w:rsidRPr="00C73C82">
        <w:t>, kas saņemti elektroniski no LVSADA arodorganizācijām</w:t>
      </w:r>
      <w:r>
        <w:t>,</w:t>
      </w:r>
      <w:r w:rsidR="00AD04B4" w:rsidRPr="00C73C82">
        <w:t xml:space="preserve"> glabā atsevišķi izveidotā failā, k</w:t>
      </w:r>
      <w:r>
        <w:t>a</w:t>
      </w:r>
      <w:r w:rsidR="00AD04B4" w:rsidRPr="00C73C82">
        <w:t>m piešķirta parole.</w:t>
      </w:r>
    </w:p>
    <w:p w:rsidR="00AD04B4" w:rsidRPr="00C73C82" w:rsidRDefault="00AD04B4" w:rsidP="00AD04B4">
      <w:pPr>
        <w:pStyle w:val="Default"/>
        <w:numPr>
          <w:ilvl w:val="0"/>
          <w:numId w:val="7"/>
        </w:numPr>
        <w:ind w:left="426"/>
        <w:jc w:val="both"/>
        <w:rPr>
          <w:bCs/>
        </w:rPr>
      </w:pPr>
      <w:r w:rsidRPr="00C73C82">
        <w:rPr>
          <w:color w:val="auto"/>
        </w:rPr>
        <w:t>Personas</w:t>
      </w:r>
      <w:r w:rsidRPr="00C73C82">
        <w:rPr>
          <w:rFonts w:eastAsia="Times New Roman"/>
        </w:rPr>
        <w:t xml:space="preserve"> </w:t>
      </w:r>
      <w:r w:rsidRPr="00C73C82">
        <w:rPr>
          <w:bCs/>
        </w:rPr>
        <w:t>datu apstrāde LVSADA arodorganizācijā:</w:t>
      </w:r>
    </w:p>
    <w:p w:rsidR="00AD04B4" w:rsidRPr="00C73C82" w:rsidRDefault="00AD04B4" w:rsidP="00AD04B4">
      <w:pPr>
        <w:pStyle w:val="Default"/>
        <w:numPr>
          <w:ilvl w:val="1"/>
          <w:numId w:val="7"/>
        </w:numPr>
        <w:ind w:left="993" w:hanging="567"/>
        <w:jc w:val="both"/>
      </w:pPr>
      <w:r w:rsidRPr="00C73C82">
        <w:t xml:space="preserve">tiek nodrošināta normatīvajos aktos noteiktajām prasībām atbilstoša personas datu </w:t>
      </w:r>
      <w:r w:rsidR="00A6236C">
        <w:t>aizsardzība</w:t>
      </w:r>
      <w:r w:rsidRPr="00C73C82">
        <w:t xml:space="preserve">; </w:t>
      </w:r>
    </w:p>
    <w:p w:rsidR="00AD04B4" w:rsidRPr="00C73C82" w:rsidRDefault="0045385E" w:rsidP="00571766">
      <w:pPr>
        <w:pStyle w:val="Default"/>
        <w:numPr>
          <w:ilvl w:val="1"/>
          <w:numId w:val="7"/>
        </w:numPr>
        <w:ind w:left="993" w:hanging="567"/>
        <w:jc w:val="both"/>
      </w:pPr>
      <w:r>
        <w:t>p</w:t>
      </w:r>
      <w:r w:rsidR="00AD04B4" w:rsidRPr="00C73C82">
        <w:t xml:space="preserve">ersonas </w:t>
      </w:r>
      <w:r w:rsidR="00AD04B4" w:rsidRPr="00C73C82">
        <w:rPr>
          <w:bCs/>
        </w:rPr>
        <w:t>datu</w:t>
      </w:r>
      <w:r w:rsidR="00AD04B4" w:rsidRPr="00C73C82">
        <w:t xml:space="preserve"> apstrādi </w:t>
      </w:r>
      <w:r>
        <w:t>p</w:t>
      </w:r>
      <w:r w:rsidR="00AD04B4" w:rsidRPr="00C73C82">
        <w:t>ilnvarotā persona veic gan dokumentālā, gan elektroniskā formā</w:t>
      </w:r>
      <w:r w:rsidR="00571766">
        <w:t>.</w:t>
      </w:r>
      <w:r w:rsidR="00AD04B4" w:rsidRPr="00C73C82">
        <w:t xml:space="preserve"> </w:t>
      </w:r>
    </w:p>
    <w:p w:rsidR="00AD04B4" w:rsidRPr="00C73C82" w:rsidRDefault="00AD04B4" w:rsidP="00AD04B4">
      <w:pPr>
        <w:pStyle w:val="Default"/>
        <w:numPr>
          <w:ilvl w:val="0"/>
          <w:numId w:val="7"/>
        </w:numPr>
        <w:jc w:val="both"/>
      </w:pPr>
      <w:r w:rsidRPr="00C73C82">
        <w:t>Personas datu</w:t>
      </w:r>
      <w:r w:rsidR="009A07C7">
        <w:t>s</w:t>
      </w:r>
      <w:r w:rsidRPr="00C73C82">
        <w:t xml:space="preserve"> saturošie elektroniskie un papīra formāta dokumenti tiek glabāti atbilstoši lietu nomenklatūrā noteiktajam glabāšanas laikam.</w:t>
      </w:r>
    </w:p>
    <w:p w:rsidR="00AD04B4" w:rsidRPr="00C73C82" w:rsidRDefault="00AD04B4" w:rsidP="00AD04B4">
      <w:pPr>
        <w:pStyle w:val="Default"/>
        <w:numPr>
          <w:ilvl w:val="0"/>
          <w:numId w:val="7"/>
        </w:numPr>
        <w:jc w:val="both"/>
      </w:pPr>
      <w:r w:rsidRPr="00C73C82">
        <w:t xml:space="preserve">Pēc glabāšanas termiņa beigām papīra un elektroniskie dokumenti tiek iznīcināti normatīvajos aktos noteiktajā kārtībā. </w:t>
      </w:r>
    </w:p>
    <w:p w:rsidR="00AD04B4" w:rsidRPr="00C73C82" w:rsidRDefault="00AD04B4" w:rsidP="00AD04B4">
      <w:pPr>
        <w:pStyle w:val="Default"/>
        <w:numPr>
          <w:ilvl w:val="0"/>
          <w:numId w:val="7"/>
        </w:numPr>
        <w:jc w:val="both"/>
      </w:pPr>
      <w:r w:rsidRPr="00C73C82">
        <w:t xml:space="preserve">Aizliegts nodot </w:t>
      </w:r>
      <w:r w:rsidR="0045385E">
        <w:t>t</w:t>
      </w:r>
      <w:r w:rsidRPr="00C73C82">
        <w:t xml:space="preserve">rešajām personām tehniskos resursus, ja tie satur </w:t>
      </w:r>
      <w:r w:rsidR="0045385E">
        <w:t>p</w:t>
      </w:r>
      <w:r w:rsidRPr="00C73C82">
        <w:t>ersonas datus. Šis aizliegums jāievēro arī gadījumos, kad tehniskie resursi tiek nodoti utilizācijai. Ja tehnikai nepiecie</w:t>
      </w:r>
      <w:r w:rsidR="0045385E">
        <w:t xml:space="preserve">šams garantijas remonts, pirms </w:t>
      </w:r>
      <w:r w:rsidRPr="00C73C82">
        <w:t xml:space="preserve"> nodošanas remontā ir jānodrošina tajā esošo </w:t>
      </w:r>
      <w:r w:rsidR="0045385E">
        <w:t>p</w:t>
      </w:r>
      <w:r w:rsidRPr="00C73C82">
        <w:t xml:space="preserve">ersonas datu drošība. </w:t>
      </w:r>
    </w:p>
    <w:p w:rsidR="00AD04B4" w:rsidRPr="00C73C82" w:rsidRDefault="00AD04B4" w:rsidP="00AD04B4">
      <w:pPr>
        <w:pStyle w:val="Default"/>
        <w:numPr>
          <w:ilvl w:val="0"/>
          <w:numId w:val="7"/>
        </w:numPr>
        <w:jc w:val="both"/>
      </w:pPr>
      <w:r w:rsidRPr="00C73C82">
        <w:lastRenderedPageBreak/>
        <w:t xml:space="preserve">Personas datus, kas ir nepilnīgi, novecojuši, </w:t>
      </w:r>
      <w:r w:rsidR="0045385E">
        <w:t>kļūdaini</w:t>
      </w:r>
      <w:r w:rsidRPr="00C73C82">
        <w:t xml:space="preserve"> vai arī vairs nav nepieciešami noteiktajam personas datu apstrādes mērķim, nekavējoties labo, precizē vai dzēš.</w:t>
      </w:r>
    </w:p>
    <w:p w:rsidR="00AD04B4" w:rsidRDefault="007E6714" w:rsidP="00AD04B4">
      <w:pPr>
        <w:pStyle w:val="Default"/>
        <w:numPr>
          <w:ilvl w:val="0"/>
          <w:numId w:val="7"/>
        </w:numPr>
        <w:jc w:val="both"/>
      </w:pPr>
      <w:r w:rsidRPr="006B6CCF">
        <w:t>Be</w:t>
      </w:r>
      <w:r w:rsidR="00AD04B4" w:rsidRPr="006B6CCF">
        <w:t xml:space="preserve">z tiesiska pamatojuma </w:t>
      </w:r>
      <w:r w:rsidRPr="006B6CCF">
        <w:t xml:space="preserve">aizliegts </w:t>
      </w:r>
      <w:r w:rsidR="00AD04B4" w:rsidRPr="006B6CCF">
        <w:t xml:space="preserve">pavairot </w:t>
      </w:r>
      <w:r w:rsidR="006B6CCF" w:rsidRPr="006B6CCF">
        <w:t>i</w:t>
      </w:r>
      <w:r w:rsidR="00AD04B4" w:rsidRPr="006B6CCF">
        <w:t>nformāciju</w:t>
      </w:r>
      <w:r w:rsidRPr="006B6CCF">
        <w:t xml:space="preserve">, kas satur </w:t>
      </w:r>
      <w:r w:rsidR="0045385E">
        <w:t>p</w:t>
      </w:r>
      <w:r w:rsidRPr="006B6CCF">
        <w:t>ersonas datus</w:t>
      </w:r>
      <w:r w:rsidR="00AD04B4" w:rsidRPr="006B6CCF">
        <w:t xml:space="preserve">. </w:t>
      </w:r>
    </w:p>
    <w:p w:rsidR="00571766" w:rsidRDefault="00571766" w:rsidP="00AD04B4">
      <w:pPr>
        <w:pStyle w:val="Default"/>
        <w:numPr>
          <w:ilvl w:val="0"/>
          <w:numId w:val="7"/>
        </w:numPr>
        <w:jc w:val="both"/>
      </w:pPr>
      <w:r>
        <w:t>Personas datu pārzinis, ievērojot LVSADA Statūtus, var no</w:t>
      </w:r>
      <w:r w:rsidRPr="00C73C82">
        <w:t xml:space="preserve">mainīt </w:t>
      </w:r>
      <w:r>
        <w:t>p</w:t>
      </w:r>
      <w:r w:rsidRPr="00C73C82">
        <w:t xml:space="preserve">ilnvaroto personu, ja </w:t>
      </w:r>
      <w:r>
        <w:t>p</w:t>
      </w:r>
      <w:r w:rsidRPr="00C73C82">
        <w:t xml:space="preserve">ilnvarotā persona pārkāpj noteikumus, kā arī citus ārējos normatīvos aktus par </w:t>
      </w:r>
      <w:r>
        <w:t>p</w:t>
      </w:r>
      <w:r w:rsidRPr="00C73C82">
        <w:t>ersonu datu apstrādi</w:t>
      </w:r>
      <w:r>
        <w:t>.</w:t>
      </w:r>
    </w:p>
    <w:p w:rsidR="0045385E" w:rsidRPr="006B6CCF" w:rsidRDefault="0045385E" w:rsidP="0045385E">
      <w:pPr>
        <w:pStyle w:val="Default"/>
        <w:ind w:left="360"/>
        <w:jc w:val="both"/>
      </w:pPr>
    </w:p>
    <w:p w:rsidR="00AD04B4" w:rsidRPr="00C73C82" w:rsidRDefault="00AD04B4" w:rsidP="00AD04B4">
      <w:pPr>
        <w:pStyle w:val="ListParagraph"/>
        <w:numPr>
          <w:ilvl w:val="0"/>
          <w:numId w:val="1"/>
        </w:numPr>
        <w:spacing w:after="240" w:line="240" w:lineRule="auto"/>
        <w:ind w:left="709"/>
        <w:jc w:val="both"/>
        <w:rPr>
          <w:rFonts w:ascii="Times New Roman" w:hAnsi="Times New Roman" w:cs="Times New Roman"/>
          <w:sz w:val="24"/>
          <w:szCs w:val="24"/>
        </w:rPr>
      </w:pPr>
      <w:r w:rsidRPr="00C73C82">
        <w:rPr>
          <w:rFonts w:ascii="Times New Roman" w:hAnsi="Times New Roman" w:cs="Times New Roman"/>
          <w:b/>
          <w:bCs/>
          <w:sz w:val="24"/>
          <w:szCs w:val="24"/>
        </w:rPr>
        <w:t>Piekļuve personas datiem, to labojumi</w:t>
      </w:r>
    </w:p>
    <w:p w:rsidR="00AD04B4" w:rsidRPr="00C73C82" w:rsidRDefault="00AD04B4" w:rsidP="00AD04B4">
      <w:pPr>
        <w:pStyle w:val="Default"/>
        <w:numPr>
          <w:ilvl w:val="0"/>
          <w:numId w:val="7"/>
        </w:numPr>
        <w:jc w:val="both"/>
      </w:pPr>
      <w:r w:rsidRPr="00C73C82">
        <w:t xml:space="preserve">LVSADA nodrošina datu subjektam tiesības iegūt: </w:t>
      </w:r>
    </w:p>
    <w:p w:rsidR="00AD04B4" w:rsidRPr="00C73C82" w:rsidRDefault="00AD04B4" w:rsidP="00AD04B4">
      <w:pPr>
        <w:pStyle w:val="Default"/>
        <w:numPr>
          <w:ilvl w:val="1"/>
          <w:numId w:val="7"/>
        </w:numPr>
        <w:spacing w:after="27"/>
        <w:ind w:left="993" w:hanging="567"/>
        <w:jc w:val="both"/>
      </w:pPr>
      <w:r w:rsidRPr="00C73C82">
        <w:t xml:space="preserve">informāciju, kas par viņu savākta jebkurā LVSADA datorizētā informācijas sistēmā, ja vien šo informāciju neliedz izpaust </w:t>
      </w:r>
      <w:r w:rsidR="00BE28E5">
        <w:t>Latvijas Republikas</w:t>
      </w:r>
      <w:r w:rsidRPr="00C73C82">
        <w:t xml:space="preserve"> normatīvie akti; </w:t>
      </w:r>
    </w:p>
    <w:p w:rsidR="00AD04B4" w:rsidRPr="00C73C82" w:rsidRDefault="00AD04B4" w:rsidP="00AD04B4">
      <w:pPr>
        <w:pStyle w:val="Default"/>
        <w:numPr>
          <w:ilvl w:val="1"/>
          <w:numId w:val="7"/>
        </w:numPr>
        <w:spacing w:after="27"/>
        <w:ind w:left="993" w:hanging="567"/>
        <w:jc w:val="both"/>
      </w:pPr>
      <w:r w:rsidRPr="00C73C82">
        <w:t xml:space="preserve"> informāciju par tām fiziskajām vai juridiskajām personām, kuras noteiktā laikposmā no LVSADA ir saņēmušas informāciju par datu subjektu, ja vien šo informāciju neliedz izpaust </w:t>
      </w:r>
      <w:r w:rsidR="00BE28E5">
        <w:t>Latvijas Republikas</w:t>
      </w:r>
      <w:r w:rsidR="00BE28E5" w:rsidRPr="00C73C82">
        <w:t xml:space="preserve"> </w:t>
      </w:r>
      <w:r w:rsidRPr="00C73C82">
        <w:t>normatīvie akti;</w:t>
      </w:r>
    </w:p>
    <w:p w:rsidR="00AD04B4" w:rsidRPr="00C73C82" w:rsidRDefault="00AD04B4" w:rsidP="00AD04B4">
      <w:pPr>
        <w:pStyle w:val="Default"/>
        <w:numPr>
          <w:ilvl w:val="1"/>
          <w:numId w:val="7"/>
        </w:numPr>
        <w:spacing w:after="27"/>
        <w:ind w:left="993" w:hanging="567"/>
        <w:jc w:val="both"/>
      </w:pPr>
      <w:r w:rsidRPr="00C73C82">
        <w:t xml:space="preserve">informāciju par </w:t>
      </w:r>
      <w:r w:rsidR="00BE28E5">
        <w:t xml:space="preserve">personas datu </w:t>
      </w:r>
      <w:r w:rsidRPr="00C73C82">
        <w:t xml:space="preserve">apstrādes nolūkiem </w:t>
      </w:r>
      <w:r w:rsidR="008C2572">
        <w:t>un glabāšanas nosacījumiem.</w:t>
      </w:r>
      <w:r w:rsidRPr="00C73C82">
        <w:t xml:space="preserve"> </w:t>
      </w:r>
    </w:p>
    <w:p w:rsidR="00871C26" w:rsidRPr="006B6CCF" w:rsidRDefault="007E6714" w:rsidP="00871C26">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6B6CCF">
        <w:rPr>
          <w:rFonts w:ascii="Times New Roman" w:hAnsi="Times New Roman" w:cs="Times New Roman"/>
          <w:color w:val="000000"/>
          <w:sz w:val="24"/>
          <w:szCs w:val="24"/>
        </w:rPr>
        <w:t>Personas datus drīkst izpaust v</w:t>
      </w:r>
      <w:r w:rsidR="00871C26" w:rsidRPr="006B6CCF">
        <w:rPr>
          <w:rFonts w:ascii="Times New Roman" w:hAnsi="Times New Roman" w:cs="Times New Roman"/>
          <w:color w:val="000000"/>
          <w:sz w:val="24"/>
          <w:szCs w:val="24"/>
        </w:rPr>
        <w:t>alsts un pašvaldību amatpersonām, k</w:t>
      </w:r>
      <w:r w:rsidRPr="006B6CCF">
        <w:rPr>
          <w:rFonts w:ascii="Times New Roman" w:hAnsi="Times New Roman" w:cs="Times New Roman"/>
          <w:color w:val="000000"/>
          <w:sz w:val="24"/>
          <w:szCs w:val="24"/>
        </w:rPr>
        <w:t>ura</w:t>
      </w:r>
      <w:r w:rsidR="00871C26" w:rsidRPr="006B6CCF">
        <w:rPr>
          <w:rFonts w:ascii="Times New Roman" w:hAnsi="Times New Roman" w:cs="Times New Roman"/>
          <w:color w:val="000000"/>
          <w:sz w:val="24"/>
          <w:szCs w:val="24"/>
        </w:rPr>
        <w:t>s pirms Personas datu saņemšanas ir identificētas</w:t>
      </w:r>
      <w:r w:rsidRPr="006B6CCF">
        <w:rPr>
          <w:rFonts w:ascii="Times New Roman" w:hAnsi="Times New Roman" w:cs="Times New Roman"/>
          <w:color w:val="000000"/>
          <w:sz w:val="24"/>
          <w:szCs w:val="24"/>
        </w:rPr>
        <w:t xml:space="preserve">, tikai Vispārīgās datu aizsardzības regulā un </w:t>
      </w:r>
      <w:r w:rsidRPr="006B6CCF">
        <w:rPr>
          <w:rFonts w:ascii="Times New Roman" w:hAnsi="Times New Roman" w:cs="Times New Roman"/>
          <w:sz w:val="24"/>
          <w:szCs w:val="24"/>
        </w:rPr>
        <w:t>Fizisko personu datu apstrādes likumā</w:t>
      </w:r>
      <w:r w:rsidRPr="006B6CCF">
        <w:rPr>
          <w:rFonts w:ascii="Times New Roman" w:hAnsi="Times New Roman" w:cs="Times New Roman"/>
          <w:color w:val="000000"/>
          <w:sz w:val="24"/>
          <w:szCs w:val="24"/>
        </w:rPr>
        <w:t xml:space="preserve"> noteiktajos gadījumos.</w:t>
      </w:r>
      <w:r w:rsidR="00871C26" w:rsidRPr="006B6CCF">
        <w:rPr>
          <w:rFonts w:ascii="Times New Roman" w:hAnsi="Times New Roman" w:cs="Times New Roman"/>
          <w:color w:val="000000"/>
          <w:sz w:val="24"/>
          <w:szCs w:val="24"/>
        </w:rPr>
        <w:t xml:space="preserve"> Personas datus izpauž, pamatojoties uz rakstveida iesniegumu vai vienošanos, kurā norādīts </w:t>
      </w:r>
      <w:r w:rsidR="008C2572">
        <w:rPr>
          <w:rFonts w:ascii="Times New Roman" w:hAnsi="Times New Roman" w:cs="Times New Roman"/>
          <w:color w:val="000000"/>
          <w:sz w:val="24"/>
          <w:szCs w:val="24"/>
        </w:rPr>
        <w:t>p</w:t>
      </w:r>
      <w:r w:rsidR="00871C26" w:rsidRPr="006B6CCF">
        <w:rPr>
          <w:rFonts w:ascii="Times New Roman" w:hAnsi="Times New Roman" w:cs="Times New Roman"/>
          <w:color w:val="000000"/>
          <w:sz w:val="24"/>
          <w:szCs w:val="24"/>
        </w:rPr>
        <w:t>ersonas datu izmantošanas mērķis, ja normatīvajos aktos nav noteikts citādi.</w:t>
      </w:r>
    </w:p>
    <w:p w:rsidR="00AD04B4" w:rsidRPr="00C73C82" w:rsidRDefault="00AD04B4" w:rsidP="00AD04B4">
      <w:pPr>
        <w:pStyle w:val="Default"/>
        <w:ind w:left="360"/>
        <w:jc w:val="both"/>
      </w:pPr>
    </w:p>
    <w:p w:rsidR="00AD04B4" w:rsidRPr="00C73C82" w:rsidRDefault="00AD04B4" w:rsidP="00AD04B4">
      <w:pPr>
        <w:pStyle w:val="Default"/>
        <w:ind w:left="360"/>
        <w:jc w:val="both"/>
      </w:pPr>
    </w:p>
    <w:p w:rsidR="00AD04B4" w:rsidRPr="00C73C82" w:rsidRDefault="00AD04B4" w:rsidP="00AD04B4">
      <w:pPr>
        <w:pStyle w:val="Default"/>
        <w:jc w:val="both"/>
      </w:pPr>
    </w:p>
    <w:p w:rsidR="00677F1E" w:rsidRPr="00C73C82" w:rsidRDefault="00AD04B4" w:rsidP="007E6714">
      <w:pPr>
        <w:tabs>
          <w:tab w:val="left" w:pos="7655"/>
        </w:tabs>
        <w:jc w:val="both"/>
        <w:rPr>
          <w:sz w:val="24"/>
          <w:szCs w:val="24"/>
        </w:rPr>
      </w:pPr>
      <w:r w:rsidRPr="00C73C82">
        <w:rPr>
          <w:rFonts w:ascii="Times New Roman" w:hAnsi="Times New Roman" w:cs="Times New Roman"/>
          <w:sz w:val="24"/>
          <w:szCs w:val="24"/>
        </w:rPr>
        <w:t>Priekšsēdētājs</w:t>
      </w:r>
      <w:r w:rsidRPr="00C73C82">
        <w:rPr>
          <w:rFonts w:ascii="Times New Roman" w:hAnsi="Times New Roman" w:cs="Times New Roman"/>
          <w:sz w:val="24"/>
          <w:szCs w:val="24"/>
        </w:rPr>
        <w:tab/>
        <w:t>Valdis Keris</w:t>
      </w:r>
    </w:p>
    <w:sectPr w:rsidR="00677F1E" w:rsidRPr="00C73C82" w:rsidSect="006B3A33">
      <w:footerReference w:type="default" r:id="rId8"/>
      <w:pgSz w:w="11906" w:h="16838"/>
      <w:pgMar w:top="1440" w:right="849"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89F" w:rsidRDefault="002F189F" w:rsidP="00E0347E">
      <w:pPr>
        <w:spacing w:after="0" w:line="240" w:lineRule="auto"/>
      </w:pPr>
      <w:r>
        <w:separator/>
      </w:r>
    </w:p>
  </w:endnote>
  <w:endnote w:type="continuationSeparator" w:id="0">
    <w:p w:rsidR="002F189F" w:rsidRDefault="002F189F" w:rsidP="00E0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92093"/>
      <w:docPartObj>
        <w:docPartGallery w:val="Page Numbers (Bottom of Page)"/>
        <w:docPartUnique/>
      </w:docPartObj>
    </w:sdtPr>
    <w:sdtEndPr>
      <w:rPr>
        <w:rFonts w:ascii="Times New Roman" w:hAnsi="Times New Roman" w:cs="Times New Roman"/>
        <w:noProof/>
        <w:sz w:val="24"/>
        <w:szCs w:val="24"/>
      </w:rPr>
    </w:sdtEndPr>
    <w:sdtContent>
      <w:p w:rsidR="0044104A" w:rsidRPr="00E0347E" w:rsidRDefault="0044104A">
        <w:pPr>
          <w:pStyle w:val="Footer"/>
          <w:jc w:val="center"/>
          <w:rPr>
            <w:rFonts w:ascii="Times New Roman" w:hAnsi="Times New Roman" w:cs="Times New Roman"/>
            <w:sz w:val="24"/>
            <w:szCs w:val="24"/>
          </w:rPr>
        </w:pPr>
        <w:r w:rsidRPr="00E0347E">
          <w:rPr>
            <w:rFonts w:ascii="Times New Roman" w:hAnsi="Times New Roman" w:cs="Times New Roman"/>
            <w:sz w:val="24"/>
            <w:szCs w:val="24"/>
          </w:rPr>
          <w:fldChar w:fldCharType="begin"/>
        </w:r>
        <w:r w:rsidRPr="00E0347E">
          <w:rPr>
            <w:rFonts w:ascii="Times New Roman" w:hAnsi="Times New Roman" w:cs="Times New Roman"/>
            <w:sz w:val="24"/>
            <w:szCs w:val="24"/>
          </w:rPr>
          <w:instrText xml:space="preserve"> PAGE   \* MERGEFORMAT </w:instrText>
        </w:r>
        <w:r w:rsidRPr="00E0347E">
          <w:rPr>
            <w:rFonts w:ascii="Times New Roman" w:hAnsi="Times New Roman" w:cs="Times New Roman"/>
            <w:sz w:val="24"/>
            <w:szCs w:val="24"/>
          </w:rPr>
          <w:fldChar w:fldCharType="separate"/>
        </w:r>
        <w:r w:rsidR="00355EC9">
          <w:rPr>
            <w:rFonts w:ascii="Times New Roman" w:hAnsi="Times New Roman" w:cs="Times New Roman"/>
            <w:noProof/>
            <w:sz w:val="24"/>
            <w:szCs w:val="24"/>
          </w:rPr>
          <w:t>2</w:t>
        </w:r>
        <w:r w:rsidRPr="00E0347E">
          <w:rPr>
            <w:rFonts w:ascii="Times New Roman" w:hAnsi="Times New Roman" w:cs="Times New Roman"/>
            <w:noProof/>
            <w:sz w:val="24"/>
            <w:szCs w:val="24"/>
          </w:rPr>
          <w:fldChar w:fldCharType="end"/>
        </w:r>
      </w:p>
    </w:sdtContent>
  </w:sdt>
  <w:p w:rsidR="0044104A" w:rsidRDefault="004410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89F" w:rsidRDefault="002F189F" w:rsidP="00E0347E">
      <w:pPr>
        <w:spacing w:after="0" w:line="240" w:lineRule="auto"/>
      </w:pPr>
      <w:r>
        <w:separator/>
      </w:r>
    </w:p>
  </w:footnote>
  <w:footnote w:type="continuationSeparator" w:id="0">
    <w:p w:rsidR="002F189F" w:rsidRDefault="002F189F" w:rsidP="00E034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4C7B"/>
    <w:multiLevelType w:val="hybridMultilevel"/>
    <w:tmpl w:val="B52CCFCC"/>
    <w:lvl w:ilvl="0" w:tplc="228E1CDE">
      <w:numFmt w:val="bullet"/>
      <w:lvlText w:val=""/>
      <w:lvlJc w:val="left"/>
      <w:pPr>
        <w:ind w:left="1429" w:hanging="360"/>
      </w:pPr>
      <w:rPr>
        <w:rFonts w:ascii="Symbol" w:eastAsiaTheme="minorHAnsi" w:hAnsi="Symbol" w:cstheme="minorBidi"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nsid w:val="15BA366B"/>
    <w:multiLevelType w:val="multilevel"/>
    <w:tmpl w:val="AFE8CB12"/>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nsid w:val="1EAF4C50"/>
    <w:multiLevelType w:val="hybridMultilevel"/>
    <w:tmpl w:val="BBD2E64A"/>
    <w:lvl w:ilvl="0" w:tplc="228E1CDE">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16E47A9"/>
    <w:multiLevelType w:val="hybridMultilevel"/>
    <w:tmpl w:val="A0963300"/>
    <w:lvl w:ilvl="0" w:tplc="6E6A355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nsid w:val="44FB0735"/>
    <w:multiLevelType w:val="multilevel"/>
    <w:tmpl w:val="400A107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46CC53A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F1804D1"/>
    <w:multiLevelType w:val="hybridMultilevel"/>
    <w:tmpl w:val="FFF88BC4"/>
    <w:lvl w:ilvl="0" w:tplc="0426000F">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1E023B1"/>
    <w:multiLevelType w:val="multilevel"/>
    <w:tmpl w:val="E99EFC7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626036FE"/>
    <w:multiLevelType w:val="multilevel"/>
    <w:tmpl w:val="E36A1C0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69F303A"/>
    <w:multiLevelType w:val="multilevel"/>
    <w:tmpl w:val="720A5692"/>
    <w:lvl w:ilvl="0">
      <w:start w:val="1"/>
      <w:numFmt w:val="decimal"/>
      <w:lvlText w:val="%1."/>
      <w:lvlJc w:val="left"/>
      <w:pPr>
        <w:ind w:left="360" w:hanging="360"/>
      </w:pPr>
      <w:rPr>
        <w:b w:val="0"/>
        <w:strike w:val="0"/>
        <w:dstrike w:val="0"/>
        <w:u w:val="none"/>
        <w:effect w:val="none"/>
      </w:rPr>
    </w:lvl>
    <w:lvl w:ilvl="1">
      <w:start w:val="1"/>
      <w:numFmt w:val="decimal"/>
      <w:isLgl/>
      <w:lvlText w:val="%1.%2."/>
      <w:lvlJc w:val="left"/>
      <w:pPr>
        <w:ind w:left="720" w:hanging="720"/>
      </w:pPr>
      <w:rPr>
        <w:rFonts w:ascii="Times New Roman" w:hAnsi="Times New Roman" w:cs="Times New Roman" w:hint="default"/>
        <w:b w:val="0"/>
        <w:strike w:val="0"/>
        <w:dstrike w:val="0"/>
        <w:color w:val="auto"/>
        <w:u w:val="none"/>
        <w:effect w:val="none"/>
      </w:rPr>
    </w:lvl>
    <w:lvl w:ilvl="2">
      <w:start w:val="1"/>
      <w:numFmt w:val="decimal"/>
      <w:isLgl/>
      <w:lvlText w:val="%1.%2.%3."/>
      <w:lvlJc w:val="left"/>
      <w:pPr>
        <w:ind w:left="1997" w:hanging="720"/>
      </w:pPr>
      <w:rPr>
        <w:i w:val="0"/>
        <w:color w:val="auto"/>
      </w:rPr>
    </w:lvl>
    <w:lvl w:ilvl="3">
      <w:start w:val="1"/>
      <w:numFmt w:val="decimal"/>
      <w:isLgl/>
      <w:lvlText w:val="%1.%2.%3.%4."/>
      <w:lvlJc w:val="left"/>
      <w:pPr>
        <w:ind w:left="1080" w:hanging="1080"/>
      </w:pPr>
      <w:rPr>
        <w:color w:val="auto"/>
      </w:rPr>
    </w:lvl>
    <w:lvl w:ilvl="4">
      <w:start w:val="1"/>
      <w:numFmt w:val="decimal"/>
      <w:isLgl/>
      <w:lvlText w:val="%1.%2.%3.%4.%5."/>
      <w:lvlJc w:val="left"/>
      <w:pPr>
        <w:ind w:left="1080" w:hanging="1080"/>
      </w:pPr>
      <w:rPr>
        <w:color w:val="auto"/>
      </w:rPr>
    </w:lvl>
    <w:lvl w:ilvl="5">
      <w:start w:val="1"/>
      <w:numFmt w:val="decimal"/>
      <w:isLgl/>
      <w:lvlText w:val="%1.%2.%3.%4.%5.%6."/>
      <w:lvlJc w:val="left"/>
      <w:pPr>
        <w:ind w:left="1440" w:hanging="1440"/>
      </w:pPr>
      <w:rPr>
        <w:color w:val="auto"/>
      </w:rPr>
    </w:lvl>
    <w:lvl w:ilvl="6">
      <w:start w:val="1"/>
      <w:numFmt w:val="decimal"/>
      <w:isLgl/>
      <w:lvlText w:val="%1.%2.%3.%4.%5.%6.%7."/>
      <w:lvlJc w:val="left"/>
      <w:pPr>
        <w:ind w:left="1800" w:hanging="1800"/>
      </w:pPr>
      <w:rPr>
        <w:color w:val="auto"/>
      </w:rPr>
    </w:lvl>
    <w:lvl w:ilvl="7">
      <w:start w:val="1"/>
      <w:numFmt w:val="decimal"/>
      <w:isLgl/>
      <w:lvlText w:val="%1.%2.%3.%4.%5.%6.%7.%8."/>
      <w:lvlJc w:val="left"/>
      <w:pPr>
        <w:ind w:left="1800" w:hanging="1800"/>
      </w:pPr>
      <w:rPr>
        <w:color w:val="auto"/>
      </w:rPr>
    </w:lvl>
    <w:lvl w:ilvl="8">
      <w:start w:val="1"/>
      <w:numFmt w:val="decimal"/>
      <w:isLgl/>
      <w:lvlText w:val="%1.%2.%3.%4.%5.%6.%7.%8.%9."/>
      <w:lvlJc w:val="left"/>
      <w:pPr>
        <w:ind w:left="2160" w:hanging="2160"/>
      </w:pPr>
      <w:rPr>
        <w:color w:val="auto"/>
      </w:rPr>
    </w:lvl>
  </w:abstractNum>
  <w:abstractNum w:abstractNumId="10">
    <w:nsid w:val="6E54524D"/>
    <w:multiLevelType w:val="hybridMultilevel"/>
    <w:tmpl w:val="0F06CE84"/>
    <w:lvl w:ilvl="0" w:tplc="41EC48A2">
      <w:start w:val="1"/>
      <w:numFmt w:val="upperRoman"/>
      <w:lvlText w:val="%1."/>
      <w:lvlJc w:val="left"/>
      <w:pPr>
        <w:ind w:left="5540" w:hanging="720"/>
      </w:pPr>
      <w:rPr>
        <w:rFonts w:ascii="Times New Roman" w:hAnsi="Times New Roman" w:cs="Times New Roman" w:hint="default"/>
        <w:b/>
        <w:color w:val="auto"/>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nsid w:val="790F02B0"/>
    <w:multiLevelType w:val="hybridMultilevel"/>
    <w:tmpl w:val="983A4F82"/>
    <w:lvl w:ilvl="0" w:tplc="228E1CDE">
      <w:numFmt w:val="bullet"/>
      <w:lvlText w:val=""/>
      <w:lvlJc w:val="left"/>
      <w:pPr>
        <w:ind w:left="1429" w:hanging="360"/>
      </w:pPr>
      <w:rPr>
        <w:rFonts w:ascii="Symbol" w:eastAsiaTheme="minorHAnsi" w:hAnsi="Symbol" w:cstheme="minorBidi"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10"/>
  </w:num>
  <w:num w:numId="2">
    <w:abstractNumId w:val="2"/>
  </w:num>
  <w:num w:numId="3">
    <w:abstractNumId w:val="0"/>
  </w:num>
  <w:num w:numId="4">
    <w:abstractNumId w:val="11"/>
  </w:num>
  <w:num w:numId="5">
    <w:abstractNumId w:val="6"/>
  </w:num>
  <w:num w:numId="6">
    <w:abstractNumId w:val="3"/>
  </w:num>
  <w:num w:numId="7">
    <w:abstractNumId w:val="5"/>
  </w:num>
  <w:num w:numId="8">
    <w:abstractNumId w:val="7"/>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1E"/>
    <w:rsid w:val="00023B21"/>
    <w:rsid w:val="0003618C"/>
    <w:rsid w:val="00041BFC"/>
    <w:rsid w:val="00054C46"/>
    <w:rsid w:val="000C1DD3"/>
    <w:rsid w:val="000C1EF9"/>
    <w:rsid w:val="000D60AC"/>
    <w:rsid w:val="000E4D55"/>
    <w:rsid w:val="000F4C7E"/>
    <w:rsid w:val="0012139B"/>
    <w:rsid w:val="001A65A0"/>
    <w:rsid w:val="001F0CD6"/>
    <w:rsid w:val="00217D38"/>
    <w:rsid w:val="002351A6"/>
    <w:rsid w:val="00275D7C"/>
    <w:rsid w:val="00283F47"/>
    <w:rsid w:val="00286602"/>
    <w:rsid w:val="002A2834"/>
    <w:rsid w:val="002C7B7B"/>
    <w:rsid w:val="002F189F"/>
    <w:rsid w:val="003045AF"/>
    <w:rsid w:val="00304A0E"/>
    <w:rsid w:val="0030693C"/>
    <w:rsid w:val="00323BC4"/>
    <w:rsid w:val="00352C70"/>
    <w:rsid w:val="00355EC9"/>
    <w:rsid w:val="00356BC1"/>
    <w:rsid w:val="003662FC"/>
    <w:rsid w:val="00370091"/>
    <w:rsid w:val="00373FB1"/>
    <w:rsid w:val="00381040"/>
    <w:rsid w:val="00383BDC"/>
    <w:rsid w:val="0038750E"/>
    <w:rsid w:val="00394C32"/>
    <w:rsid w:val="00395414"/>
    <w:rsid w:val="003B2541"/>
    <w:rsid w:val="003B4257"/>
    <w:rsid w:val="003C0155"/>
    <w:rsid w:val="003C5845"/>
    <w:rsid w:val="003D04EC"/>
    <w:rsid w:val="003E3B8E"/>
    <w:rsid w:val="0044104A"/>
    <w:rsid w:val="0045385E"/>
    <w:rsid w:val="004579B0"/>
    <w:rsid w:val="00485A46"/>
    <w:rsid w:val="004878E0"/>
    <w:rsid w:val="0049575C"/>
    <w:rsid w:val="004A0967"/>
    <w:rsid w:val="004B568A"/>
    <w:rsid w:val="004B5AB8"/>
    <w:rsid w:val="004E3681"/>
    <w:rsid w:val="004F7AE8"/>
    <w:rsid w:val="005331B9"/>
    <w:rsid w:val="00535B86"/>
    <w:rsid w:val="00545C2B"/>
    <w:rsid w:val="00545FAF"/>
    <w:rsid w:val="0055059A"/>
    <w:rsid w:val="00557D67"/>
    <w:rsid w:val="0056306B"/>
    <w:rsid w:val="00571766"/>
    <w:rsid w:val="0058221C"/>
    <w:rsid w:val="00586975"/>
    <w:rsid w:val="005A3CE7"/>
    <w:rsid w:val="005A54D9"/>
    <w:rsid w:val="005A5F7B"/>
    <w:rsid w:val="005C307B"/>
    <w:rsid w:val="00605D6F"/>
    <w:rsid w:val="00622F0B"/>
    <w:rsid w:val="00641977"/>
    <w:rsid w:val="00650704"/>
    <w:rsid w:val="006662FF"/>
    <w:rsid w:val="006737F2"/>
    <w:rsid w:val="00677F1E"/>
    <w:rsid w:val="00684D99"/>
    <w:rsid w:val="00695D3B"/>
    <w:rsid w:val="006A3D70"/>
    <w:rsid w:val="006B3A33"/>
    <w:rsid w:val="006B6CCF"/>
    <w:rsid w:val="007011CB"/>
    <w:rsid w:val="00705D65"/>
    <w:rsid w:val="00734BE1"/>
    <w:rsid w:val="00740A48"/>
    <w:rsid w:val="00741C29"/>
    <w:rsid w:val="0075254F"/>
    <w:rsid w:val="007752FF"/>
    <w:rsid w:val="007779C8"/>
    <w:rsid w:val="00784B13"/>
    <w:rsid w:val="00795E21"/>
    <w:rsid w:val="007A6546"/>
    <w:rsid w:val="007B17D8"/>
    <w:rsid w:val="007D71E9"/>
    <w:rsid w:val="007E6714"/>
    <w:rsid w:val="00801F18"/>
    <w:rsid w:val="008261BB"/>
    <w:rsid w:val="00827BBA"/>
    <w:rsid w:val="00832C99"/>
    <w:rsid w:val="0083538C"/>
    <w:rsid w:val="0083662A"/>
    <w:rsid w:val="00860540"/>
    <w:rsid w:val="00871C26"/>
    <w:rsid w:val="00885ED1"/>
    <w:rsid w:val="00887D84"/>
    <w:rsid w:val="008B169A"/>
    <w:rsid w:val="008C1AA3"/>
    <w:rsid w:val="008C2572"/>
    <w:rsid w:val="008D491E"/>
    <w:rsid w:val="008D49AC"/>
    <w:rsid w:val="008D657A"/>
    <w:rsid w:val="008D7EBF"/>
    <w:rsid w:val="008E1BA3"/>
    <w:rsid w:val="008E3C71"/>
    <w:rsid w:val="008F6B31"/>
    <w:rsid w:val="00900105"/>
    <w:rsid w:val="00901189"/>
    <w:rsid w:val="009171CF"/>
    <w:rsid w:val="00942F59"/>
    <w:rsid w:val="00950C2E"/>
    <w:rsid w:val="00952799"/>
    <w:rsid w:val="0095571F"/>
    <w:rsid w:val="0097151F"/>
    <w:rsid w:val="00976218"/>
    <w:rsid w:val="009A07C7"/>
    <w:rsid w:val="009A382A"/>
    <w:rsid w:val="009A5700"/>
    <w:rsid w:val="009E614E"/>
    <w:rsid w:val="009F2B0A"/>
    <w:rsid w:val="00A02A96"/>
    <w:rsid w:val="00A116BE"/>
    <w:rsid w:val="00A2715A"/>
    <w:rsid w:val="00A472C1"/>
    <w:rsid w:val="00A6236C"/>
    <w:rsid w:val="00A70F47"/>
    <w:rsid w:val="00AC62A7"/>
    <w:rsid w:val="00AD04B4"/>
    <w:rsid w:val="00AF36FE"/>
    <w:rsid w:val="00B117AF"/>
    <w:rsid w:val="00B142CB"/>
    <w:rsid w:val="00B41C20"/>
    <w:rsid w:val="00B462EE"/>
    <w:rsid w:val="00B531A8"/>
    <w:rsid w:val="00B60489"/>
    <w:rsid w:val="00BB3E43"/>
    <w:rsid w:val="00BE28E5"/>
    <w:rsid w:val="00BE6B6E"/>
    <w:rsid w:val="00BF4E0F"/>
    <w:rsid w:val="00C02D69"/>
    <w:rsid w:val="00C0309D"/>
    <w:rsid w:val="00C051D2"/>
    <w:rsid w:val="00C14E4F"/>
    <w:rsid w:val="00C16AA0"/>
    <w:rsid w:val="00C22678"/>
    <w:rsid w:val="00C31211"/>
    <w:rsid w:val="00C34795"/>
    <w:rsid w:val="00C56999"/>
    <w:rsid w:val="00C73C82"/>
    <w:rsid w:val="00CC0F02"/>
    <w:rsid w:val="00D27263"/>
    <w:rsid w:val="00D47FFC"/>
    <w:rsid w:val="00D570C6"/>
    <w:rsid w:val="00D57474"/>
    <w:rsid w:val="00D67E63"/>
    <w:rsid w:val="00D8623E"/>
    <w:rsid w:val="00D92910"/>
    <w:rsid w:val="00DA732F"/>
    <w:rsid w:val="00DE4A97"/>
    <w:rsid w:val="00E0347E"/>
    <w:rsid w:val="00E057E6"/>
    <w:rsid w:val="00E1655F"/>
    <w:rsid w:val="00E54BBD"/>
    <w:rsid w:val="00E620BB"/>
    <w:rsid w:val="00E762C5"/>
    <w:rsid w:val="00E841AE"/>
    <w:rsid w:val="00EB4347"/>
    <w:rsid w:val="00EC7BD6"/>
    <w:rsid w:val="00EF7EEC"/>
    <w:rsid w:val="00F132FA"/>
    <w:rsid w:val="00F2589C"/>
    <w:rsid w:val="00F26EEE"/>
    <w:rsid w:val="00F40B94"/>
    <w:rsid w:val="00F557DE"/>
    <w:rsid w:val="00F638CF"/>
    <w:rsid w:val="00F84126"/>
    <w:rsid w:val="00FA3031"/>
    <w:rsid w:val="00FB655C"/>
    <w:rsid w:val="00FD60D4"/>
    <w:rsid w:val="00FF79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F1E"/>
    <w:pPr>
      <w:ind w:left="720"/>
      <w:contextualSpacing/>
    </w:pPr>
  </w:style>
  <w:style w:type="paragraph" w:customStyle="1" w:styleId="Default">
    <w:name w:val="Default"/>
    <w:rsid w:val="00AC62A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A3D7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034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347E"/>
  </w:style>
  <w:style w:type="paragraph" w:styleId="Footer">
    <w:name w:val="footer"/>
    <w:basedOn w:val="Normal"/>
    <w:link w:val="FooterChar"/>
    <w:uiPriority w:val="99"/>
    <w:unhideWhenUsed/>
    <w:rsid w:val="00E034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347E"/>
  </w:style>
  <w:style w:type="paragraph" w:styleId="BalloonText">
    <w:name w:val="Balloon Text"/>
    <w:basedOn w:val="Normal"/>
    <w:link w:val="BalloonTextChar"/>
    <w:uiPriority w:val="99"/>
    <w:semiHidden/>
    <w:unhideWhenUsed/>
    <w:rsid w:val="00673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7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F1E"/>
    <w:pPr>
      <w:ind w:left="720"/>
      <w:contextualSpacing/>
    </w:pPr>
  </w:style>
  <w:style w:type="paragraph" w:customStyle="1" w:styleId="Default">
    <w:name w:val="Default"/>
    <w:rsid w:val="00AC62A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A3D7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034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347E"/>
  </w:style>
  <w:style w:type="paragraph" w:styleId="Footer">
    <w:name w:val="footer"/>
    <w:basedOn w:val="Normal"/>
    <w:link w:val="FooterChar"/>
    <w:uiPriority w:val="99"/>
    <w:unhideWhenUsed/>
    <w:rsid w:val="00E034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347E"/>
  </w:style>
  <w:style w:type="paragraph" w:styleId="BalloonText">
    <w:name w:val="Balloon Text"/>
    <w:basedOn w:val="Normal"/>
    <w:link w:val="BalloonTextChar"/>
    <w:uiPriority w:val="99"/>
    <w:semiHidden/>
    <w:unhideWhenUsed/>
    <w:rsid w:val="006737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43716">
      <w:bodyDiv w:val="1"/>
      <w:marLeft w:val="0"/>
      <w:marRight w:val="0"/>
      <w:marTop w:val="0"/>
      <w:marBottom w:val="0"/>
      <w:divBdr>
        <w:top w:val="none" w:sz="0" w:space="0" w:color="auto"/>
        <w:left w:val="none" w:sz="0" w:space="0" w:color="auto"/>
        <w:bottom w:val="none" w:sz="0" w:space="0" w:color="auto"/>
        <w:right w:val="none" w:sz="0" w:space="0" w:color="auto"/>
      </w:divBdr>
    </w:div>
    <w:div w:id="490953940">
      <w:bodyDiv w:val="1"/>
      <w:marLeft w:val="0"/>
      <w:marRight w:val="0"/>
      <w:marTop w:val="0"/>
      <w:marBottom w:val="0"/>
      <w:divBdr>
        <w:top w:val="none" w:sz="0" w:space="0" w:color="auto"/>
        <w:left w:val="none" w:sz="0" w:space="0" w:color="auto"/>
        <w:bottom w:val="none" w:sz="0" w:space="0" w:color="auto"/>
        <w:right w:val="none" w:sz="0" w:space="0" w:color="auto"/>
      </w:divBdr>
    </w:div>
    <w:div w:id="492068229">
      <w:bodyDiv w:val="1"/>
      <w:marLeft w:val="0"/>
      <w:marRight w:val="0"/>
      <w:marTop w:val="0"/>
      <w:marBottom w:val="0"/>
      <w:divBdr>
        <w:top w:val="none" w:sz="0" w:space="0" w:color="auto"/>
        <w:left w:val="none" w:sz="0" w:space="0" w:color="auto"/>
        <w:bottom w:val="none" w:sz="0" w:space="0" w:color="auto"/>
        <w:right w:val="none" w:sz="0" w:space="0" w:color="auto"/>
      </w:divBdr>
    </w:div>
    <w:div w:id="1056515239">
      <w:bodyDiv w:val="1"/>
      <w:marLeft w:val="0"/>
      <w:marRight w:val="0"/>
      <w:marTop w:val="0"/>
      <w:marBottom w:val="0"/>
      <w:divBdr>
        <w:top w:val="none" w:sz="0" w:space="0" w:color="auto"/>
        <w:left w:val="none" w:sz="0" w:space="0" w:color="auto"/>
        <w:bottom w:val="none" w:sz="0" w:space="0" w:color="auto"/>
        <w:right w:val="none" w:sz="0" w:space="0" w:color="auto"/>
      </w:divBdr>
    </w:div>
    <w:div w:id="1530024884">
      <w:bodyDiv w:val="1"/>
      <w:marLeft w:val="0"/>
      <w:marRight w:val="0"/>
      <w:marTop w:val="0"/>
      <w:marBottom w:val="0"/>
      <w:divBdr>
        <w:top w:val="none" w:sz="0" w:space="0" w:color="auto"/>
        <w:left w:val="none" w:sz="0" w:space="0" w:color="auto"/>
        <w:bottom w:val="none" w:sz="0" w:space="0" w:color="auto"/>
        <w:right w:val="none" w:sz="0" w:space="0" w:color="auto"/>
      </w:divBdr>
    </w:div>
    <w:div w:id="1758478536">
      <w:bodyDiv w:val="1"/>
      <w:marLeft w:val="0"/>
      <w:marRight w:val="0"/>
      <w:marTop w:val="0"/>
      <w:marBottom w:val="0"/>
      <w:divBdr>
        <w:top w:val="none" w:sz="0" w:space="0" w:color="auto"/>
        <w:left w:val="none" w:sz="0" w:space="0" w:color="auto"/>
        <w:bottom w:val="none" w:sz="0" w:space="0" w:color="auto"/>
        <w:right w:val="none" w:sz="0" w:space="0" w:color="auto"/>
      </w:divBdr>
    </w:div>
    <w:div w:id="1772159038">
      <w:bodyDiv w:val="1"/>
      <w:marLeft w:val="0"/>
      <w:marRight w:val="0"/>
      <w:marTop w:val="0"/>
      <w:marBottom w:val="0"/>
      <w:divBdr>
        <w:top w:val="none" w:sz="0" w:space="0" w:color="auto"/>
        <w:left w:val="none" w:sz="0" w:space="0" w:color="auto"/>
        <w:bottom w:val="none" w:sz="0" w:space="0" w:color="auto"/>
        <w:right w:val="none" w:sz="0" w:space="0" w:color="auto"/>
      </w:divBdr>
    </w:div>
    <w:div w:id="20250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Inga</cp:lastModifiedBy>
  <cp:revision>2</cp:revision>
  <cp:lastPrinted>2018-08-21T10:51:00Z</cp:lastPrinted>
  <dcterms:created xsi:type="dcterms:W3CDTF">2018-10-05T09:26:00Z</dcterms:created>
  <dcterms:modified xsi:type="dcterms:W3CDTF">2018-10-05T09:26:00Z</dcterms:modified>
</cp:coreProperties>
</file>